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541C7" w14:textId="77777777" w:rsidR="00651CF5" w:rsidRPr="00EE6B0D" w:rsidRDefault="00651CF5" w:rsidP="00651CF5">
      <w:pPr>
        <w:autoSpaceDE w:val="0"/>
        <w:autoSpaceDN w:val="0"/>
        <w:adjustRightInd w:val="0"/>
        <w:spacing w:after="80" w:line="240" w:lineRule="auto"/>
        <w:jc w:val="center"/>
        <w:rPr>
          <w:rFonts w:ascii="Tahoma" w:eastAsia="Times New Roman" w:hAnsi="Tahoma" w:cs="Tahoma"/>
          <w:b/>
          <w:bCs/>
          <w:color w:val="000000"/>
          <w:sz w:val="20"/>
          <w:szCs w:val="20"/>
          <w:u w:val="single"/>
          <w:lang w:eastAsia="pl-PL"/>
        </w:rPr>
      </w:pPr>
      <w:r w:rsidRPr="00EE6B0D">
        <w:rPr>
          <w:rFonts w:ascii="Tahoma" w:eastAsia="Times New Roman" w:hAnsi="Tahoma" w:cs="Tahoma"/>
          <w:b/>
          <w:bCs/>
          <w:color w:val="000000"/>
          <w:sz w:val="20"/>
          <w:szCs w:val="20"/>
          <w:u w:val="single"/>
          <w:lang w:eastAsia="pl-PL"/>
        </w:rPr>
        <w:t xml:space="preserve">projekt umowy </w:t>
      </w:r>
    </w:p>
    <w:p w14:paraId="2A096A07" w14:textId="00893DD8" w:rsidR="00651CF5" w:rsidRPr="00EE6B0D" w:rsidRDefault="00651CF5" w:rsidP="00651CF5">
      <w:pPr>
        <w:keepNext/>
        <w:spacing w:after="80" w:line="240" w:lineRule="auto"/>
        <w:jc w:val="center"/>
        <w:outlineLvl w:val="0"/>
        <w:rPr>
          <w:rFonts w:ascii="Tahoma" w:eastAsia="Times New Roman" w:hAnsi="Tahoma" w:cs="Tahoma"/>
          <w:b/>
          <w:bCs/>
          <w:sz w:val="20"/>
          <w:szCs w:val="20"/>
          <w:lang w:eastAsia="pl-PL"/>
        </w:rPr>
      </w:pPr>
      <w:r w:rsidRPr="00EE6B0D">
        <w:rPr>
          <w:rFonts w:ascii="Tahoma" w:eastAsia="Times New Roman" w:hAnsi="Tahoma" w:cs="Tahoma"/>
          <w:b/>
          <w:bCs/>
          <w:sz w:val="20"/>
          <w:szCs w:val="20"/>
          <w:lang w:eastAsia="pl-PL"/>
        </w:rPr>
        <w:t>UMOWA NR ......./20</w:t>
      </w:r>
      <w:r w:rsidR="007B7360" w:rsidRPr="00EE6B0D">
        <w:rPr>
          <w:rFonts w:ascii="Tahoma" w:eastAsia="Times New Roman" w:hAnsi="Tahoma" w:cs="Tahoma"/>
          <w:b/>
          <w:bCs/>
          <w:sz w:val="20"/>
          <w:szCs w:val="20"/>
          <w:lang w:eastAsia="pl-PL"/>
        </w:rPr>
        <w:t>21</w:t>
      </w:r>
    </w:p>
    <w:p w14:paraId="46355640" w14:textId="19A72C89" w:rsidR="00651CF5" w:rsidRPr="00EE6B0D" w:rsidRDefault="00651CF5" w:rsidP="00651CF5">
      <w:pPr>
        <w:autoSpaceDE w:val="0"/>
        <w:adjustRightInd w:val="0"/>
        <w:spacing w:after="0" w:line="240" w:lineRule="auto"/>
        <w:ind w:right="-2"/>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 xml:space="preserve">pomiędzy Gmina Wrocław pl. Nowy Targ 1-8, 50-141 Wrocław NIP 897-13-83-551 - </w:t>
      </w:r>
      <w:bookmarkStart w:id="0" w:name="_Hlk24699108"/>
      <w:r w:rsidRPr="00EE6B0D">
        <w:rPr>
          <w:rFonts w:ascii="Tahoma" w:eastAsia="Times New Roman" w:hAnsi="Tahoma" w:cs="Tahoma"/>
          <w:sz w:val="20"/>
          <w:szCs w:val="20"/>
          <w:lang w:eastAsia="pl-PL"/>
        </w:rPr>
        <w:t xml:space="preserve">Liceum Ogólnokształcącym nr XIV im. Polonii Belgijskiej al. Brucknera 10, 51-410 Wrocław, </w:t>
      </w:r>
      <w:bookmarkEnd w:id="0"/>
      <w:r w:rsidRPr="00EE6B0D">
        <w:rPr>
          <w:rFonts w:ascii="Tahoma" w:eastAsia="Times New Roman" w:hAnsi="Tahoma" w:cs="Tahoma"/>
          <w:sz w:val="20"/>
          <w:szCs w:val="20"/>
          <w:lang w:eastAsia="pl-PL"/>
        </w:rPr>
        <w:t xml:space="preserve">w imieniu której działa dyrektor - Anna Maćkowska na podstawie pełnomocnictwa nr 371/I/JO/19 z dnia 28 sierpnia 2019 r. </w:t>
      </w:r>
    </w:p>
    <w:p w14:paraId="073AA893" w14:textId="77777777" w:rsidR="00651CF5" w:rsidRPr="00EE6B0D" w:rsidRDefault="00651CF5" w:rsidP="00651CF5">
      <w:pPr>
        <w:spacing w:after="0" w:line="240" w:lineRule="auto"/>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zwan</w:t>
      </w:r>
      <w:r w:rsidRPr="00EE6B0D">
        <w:rPr>
          <w:rFonts w:ascii="Tahoma" w:eastAsia="Times New Roman" w:hAnsi="Tahoma" w:cs="Tahoma"/>
          <w:bCs/>
          <w:sz w:val="20"/>
          <w:szCs w:val="20"/>
          <w:lang w:eastAsia="pl-PL"/>
        </w:rPr>
        <w:t>ą</w:t>
      </w:r>
      <w:r w:rsidRPr="00EE6B0D">
        <w:rPr>
          <w:rFonts w:ascii="Tahoma" w:eastAsia="Times New Roman" w:hAnsi="Tahoma" w:cs="Tahoma"/>
          <w:sz w:val="20"/>
          <w:szCs w:val="20"/>
          <w:lang w:eastAsia="pl-PL"/>
        </w:rPr>
        <w:t xml:space="preserve"> w dalszej części umowy</w:t>
      </w:r>
      <w:r w:rsidRPr="00EE6B0D">
        <w:rPr>
          <w:rFonts w:ascii="Tahoma" w:eastAsia="Times New Roman" w:hAnsi="Tahoma" w:cs="Tahoma"/>
          <w:b/>
          <w:sz w:val="20"/>
          <w:szCs w:val="20"/>
          <w:lang w:eastAsia="pl-PL"/>
        </w:rPr>
        <w:t xml:space="preserve"> </w:t>
      </w:r>
      <w:r w:rsidRPr="00EE6B0D">
        <w:rPr>
          <w:rFonts w:ascii="Tahoma" w:eastAsia="Times New Roman" w:hAnsi="Tahoma" w:cs="Tahoma"/>
          <w:sz w:val="20"/>
          <w:szCs w:val="20"/>
          <w:lang w:eastAsia="pl-PL"/>
        </w:rPr>
        <w:t>Zamawiającym,</w:t>
      </w:r>
    </w:p>
    <w:p w14:paraId="7061C247" w14:textId="77777777" w:rsidR="00651CF5" w:rsidRPr="00EE6B0D" w:rsidRDefault="00651CF5" w:rsidP="00651CF5">
      <w:pPr>
        <w:spacing w:after="0" w:line="240" w:lineRule="auto"/>
        <w:jc w:val="center"/>
        <w:rPr>
          <w:rFonts w:ascii="Tahoma" w:eastAsia="Times New Roman" w:hAnsi="Tahoma" w:cs="Tahoma"/>
          <w:sz w:val="20"/>
          <w:szCs w:val="20"/>
          <w:lang w:eastAsia="pl-PL"/>
        </w:rPr>
      </w:pPr>
    </w:p>
    <w:p w14:paraId="71670471" w14:textId="77777777" w:rsidR="00651CF5" w:rsidRPr="00EE6B0D" w:rsidRDefault="00651CF5" w:rsidP="00651CF5">
      <w:pPr>
        <w:spacing w:after="0" w:line="240" w:lineRule="auto"/>
        <w:jc w:val="center"/>
        <w:rPr>
          <w:rFonts w:ascii="Tahoma" w:eastAsia="Times New Roman" w:hAnsi="Tahoma" w:cs="Tahoma"/>
          <w:sz w:val="20"/>
          <w:szCs w:val="20"/>
          <w:lang w:eastAsia="pl-PL"/>
        </w:rPr>
      </w:pPr>
      <w:r w:rsidRPr="00EE6B0D">
        <w:rPr>
          <w:rFonts w:ascii="Tahoma" w:eastAsia="Times New Roman" w:hAnsi="Tahoma" w:cs="Tahoma"/>
          <w:sz w:val="20"/>
          <w:szCs w:val="20"/>
          <w:lang w:eastAsia="pl-PL"/>
        </w:rPr>
        <w:t>a</w:t>
      </w:r>
    </w:p>
    <w:p w14:paraId="18225D90" w14:textId="4DA800DF" w:rsidR="00651CF5" w:rsidRPr="00EE6B0D" w:rsidRDefault="00651CF5" w:rsidP="00651CF5">
      <w:pPr>
        <w:spacing w:after="0" w:line="240" w:lineRule="auto"/>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 z siedzibą przy ul. ......................, ...................... NIP: ..................... Regon: ..................... wpisaną do Krajowego Rejestru Sądowego Nr ........................,</w:t>
      </w:r>
      <w:r w:rsidRPr="00EE6B0D">
        <w:rPr>
          <w:rFonts w:ascii="Tahoma" w:eastAsia="Times New Roman" w:hAnsi="Tahoma" w:cs="Tahoma"/>
          <w:spacing w:val="40"/>
          <w:sz w:val="20"/>
          <w:szCs w:val="20"/>
          <w:lang w:eastAsia="pl-PL"/>
        </w:rPr>
        <w:t xml:space="preserve"> </w:t>
      </w:r>
      <w:r w:rsidRPr="00EE6B0D">
        <w:rPr>
          <w:rFonts w:ascii="Tahoma" w:eastAsia="Times New Roman" w:hAnsi="Tahoma" w:cs="Tahoma"/>
          <w:sz w:val="20"/>
          <w:szCs w:val="20"/>
          <w:lang w:eastAsia="pl-PL"/>
        </w:rPr>
        <w:t>,</w:t>
      </w:r>
    </w:p>
    <w:p w14:paraId="796C1030" w14:textId="77777777" w:rsidR="00651CF5" w:rsidRPr="00EE6B0D" w:rsidRDefault="00651CF5" w:rsidP="00651CF5">
      <w:pPr>
        <w:spacing w:after="0" w:line="240" w:lineRule="auto"/>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reprezentowaną przez:</w:t>
      </w:r>
    </w:p>
    <w:p w14:paraId="7A958E7F" w14:textId="59710F6C" w:rsidR="00651CF5" w:rsidRPr="00EE6B0D" w:rsidRDefault="00651CF5" w:rsidP="00652FD6">
      <w:pPr>
        <w:spacing w:after="0" w:line="240" w:lineRule="auto"/>
        <w:rPr>
          <w:rFonts w:ascii="Tahoma" w:eastAsia="Times New Roman" w:hAnsi="Tahoma" w:cs="Tahoma"/>
          <w:sz w:val="20"/>
          <w:szCs w:val="20"/>
          <w:lang w:eastAsia="pl-PL"/>
        </w:rPr>
      </w:pPr>
      <w:r w:rsidRPr="00EE6B0D">
        <w:rPr>
          <w:rFonts w:ascii="Tahoma" w:eastAsia="Times New Roman" w:hAnsi="Tahoma" w:cs="Tahoma"/>
          <w:sz w:val="20"/>
          <w:szCs w:val="20"/>
          <w:lang w:eastAsia="pl-PL"/>
        </w:rPr>
        <w:t>............................................................</w:t>
      </w:r>
    </w:p>
    <w:p w14:paraId="56889DAA" w14:textId="553CA87B" w:rsidR="00651CF5" w:rsidRDefault="00651CF5" w:rsidP="00651CF5">
      <w:pPr>
        <w:tabs>
          <w:tab w:val="left" w:pos="4000"/>
        </w:tabs>
        <w:suppressAutoHyphens/>
        <w:spacing w:after="80" w:line="240" w:lineRule="auto"/>
        <w:jc w:val="both"/>
        <w:rPr>
          <w:rFonts w:ascii="Tahoma" w:eastAsia="Times New Roman" w:hAnsi="Tahoma" w:cs="Tahoma"/>
          <w:sz w:val="20"/>
          <w:szCs w:val="20"/>
          <w:lang w:eastAsia="ar-SA"/>
        </w:rPr>
      </w:pPr>
      <w:r w:rsidRPr="00EE6B0D">
        <w:rPr>
          <w:rFonts w:ascii="Tahoma" w:eastAsia="Times New Roman" w:hAnsi="Tahoma" w:cs="Tahoma"/>
          <w:sz w:val="20"/>
          <w:szCs w:val="20"/>
          <w:lang w:eastAsia="ar-SA"/>
        </w:rPr>
        <w:t xml:space="preserve">zwanym dalej </w:t>
      </w:r>
      <w:r w:rsidR="00652FD6">
        <w:rPr>
          <w:rFonts w:ascii="Tahoma" w:eastAsia="Times New Roman" w:hAnsi="Tahoma" w:cs="Tahoma"/>
          <w:sz w:val="20"/>
          <w:szCs w:val="20"/>
          <w:lang w:eastAsia="ar-SA"/>
        </w:rPr>
        <w:t>„</w:t>
      </w:r>
      <w:r w:rsidRPr="00EE6B0D">
        <w:rPr>
          <w:rFonts w:ascii="Tahoma" w:eastAsia="Times New Roman" w:hAnsi="Tahoma" w:cs="Tahoma"/>
          <w:sz w:val="20"/>
          <w:szCs w:val="20"/>
          <w:lang w:eastAsia="ar-SA"/>
        </w:rPr>
        <w:t>Wykonawcą</w:t>
      </w:r>
      <w:r w:rsidR="00652FD6">
        <w:rPr>
          <w:rFonts w:ascii="Tahoma" w:eastAsia="Times New Roman" w:hAnsi="Tahoma" w:cs="Tahoma"/>
          <w:sz w:val="20"/>
          <w:szCs w:val="20"/>
          <w:lang w:eastAsia="ar-SA"/>
        </w:rPr>
        <w:t>”</w:t>
      </w:r>
    </w:p>
    <w:p w14:paraId="131851B9" w14:textId="77777777" w:rsidR="00652FD6" w:rsidRPr="00EE6B0D" w:rsidRDefault="00652FD6" w:rsidP="00651CF5">
      <w:pPr>
        <w:tabs>
          <w:tab w:val="left" w:pos="4000"/>
        </w:tabs>
        <w:suppressAutoHyphens/>
        <w:spacing w:after="80" w:line="240" w:lineRule="auto"/>
        <w:jc w:val="both"/>
        <w:rPr>
          <w:rFonts w:ascii="Tahoma" w:eastAsia="Times New Roman" w:hAnsi="Tahoma" w:cs="Tahoma"/>
          <w:sz w:val="20"/>
          <w:szCs w:val="20"/>
          <w:lang w:eastAsia="ar-SA"/>
        </w:rPr>
      </w:pPr>
    </w:p>
    <w:p w14:paraId="52156297" w14:textId="5DBF5255" w:rsidR="00651CF5" w:rsidRPr="00EE6B0D" w:rsidRDefault="00651CF5" w:rsidP="00651CF5">
      <w:pPr>
        <w:spacing w:after="0" w:line="240" w:lineRule="auto"/>
        <w:jc w:val="both"/>
        <w:rPr>
          <w:rFonts w:ascii="Tahoma" w:eastAsia="Times New Roman" w:hAnsi="Tahoma" w:cs="Tahoma"/>
          <w:sz w:val="20"/>
          <w:szCs w:val="20"/>
          <w:lang w:eastAsia="pl-PL"/>
        </w:rPr>
      </w:pPr>
      <w:r w:rsidRPr="00EE6B0D">
        <w:rPr>
          <w:rFonts w:ascii="Tahoma" w:eastAsia="Times New Roman" w:hAnsi="Tahoma" w:cs="Tahoma"/>
          <w:sz w:val="20"/>
          <w:szCs w:val="20"/>
          <w:lang w:eastAsia="ar-SA"/>
        </w:rPr>
        <w:t>w rezultacie dokonania przez Zamawiającego</w:t>
      </w:r>
      <w:r w:rsidR="00874282" w:rsidRPr="00EE6B0D">
        <w:rPr>
          <w:rFonts w:ascii="Tahoma" w:eastAsia="Times New Roman" w:hAnsi="Tahoma" w:cs="Tahoma"/>
          <w:sz w:val="20"/>
          <w:szCs w:val="20"/>
          <w:lang w:eastAsia="ar-SA"/>
        </w:rPr>
        <w:t xml:space="preserve"> w Zapytaniu ofertowym </w:t>
      </w:r>
      <w:r w:rsidRPr="00EE6B0D">
        <w:rPr>
          <w:rFonts w:ascii="Tahoma" w:eastAsia="Times New Roman" w:hAnsi="Tahoma" w:cs="Tahoma"/>
          <w:sz w:val="20"/>
          <w:szCs w:val="20"/>
          <w:lang w:eastAsia="ar-SA"/>
        </w:rPr>
        <w:t xml:space="preserve">zgodnie </w:t>
      </w:r>
      <w:r w:rsidR="00874282" w:rsidRPr="00EE6B0D">
        <w:rPr>
          <w:rFonts w:ascii="Tahoma" w:eastAsia="Times New Roman" w:hAnsi="Tahoma" w:cs="Tahoma"/>
          <w:sz w:val="20"/>
          <w:szCs w:val="20"/>
          <w:lang w:eastAsia="ar-SA"/>
        </w:rPr>
        <w:t xml:space="preserve">z art. 2 ust 1 pkt 1 </w:t>
      </w:r>
      <w:r w:rsidRPr="00EE6B0D">
        <w:rPr>
          <w:rFonts w:ascii="Tahoma" w:eastAsia="Times New Roman" w:hAnsi="Tahoma" w:cs="Tahoma"/>
          <w:sz w:val="20"/>
          <w:szCs w:val="20"/>
          <w:lang w:eastAsia="ar-SA"/>
        </w:rPr>
        <w:t>ustaw</w:t>
      </w:r>
      <w:r w:rsidR="00874282" w:rsidRPr="00EE6B0D">
        <w:rPr>
          <w:rFonts w:ascii="Tahoma" w:eastAsia="Times New Roman" w:hAnsi="Tahoma" w:cs="Tahoma"/>
          <w:sz w:val="20"/>
          <w:szCs w:val="20"/>
          <w:lang w:eastAsia="ar-SA"/>
        </w:rPr>
        <w:t>y</w:t>
      </w:r>
      <w:r w:rsidRPr="00EE6B0D">
        <w:rPr>
          <w:rFonts w:ascii="Tahoma" w:eastAsia="Times New Roman" w:hAnsi="Tahoma" w:cs="Tahoma"/>
          <w:sz w:val="20"/>
          <w:szCs w:val="20"/>
          <w:lang w:eastAsia="ar-SA"/>
        </w:rPr>
        <w:t xml:space="preserve"> z dnia 11 września 2019r. Prawo zamówień publicznych (t.</w:t>
      </w:r>
      <w:r w:rsidR="001C383D">
        <w:rPr>
          <w:rFonts w:ascii="Tahoma" w:eastAsia="Times New Roman" w:hAnsi="Tahoma" w:cs="Tahoma"/>
          <w:sz w:val="20"/>
          <w:szCs w:val="20"/>
          <w:lang w:eastAsia="ar-SA"/>
        </w:rPr>
        <w:t xml:space="preserve"> </w:t>
      </w:r>
      <w:r w:rsidRPr="00EE6B0D">
        <w:rPr>
          <w:rFonts w:ascii="Tahoma" w:eastAsia="Times New Roman" w:hAnsi="Tahoma" w:cs="Tahoma"/>
          <w:sz w:val="20"/>
          <w:szCs w:val="20"/>
          <w:lang w:eastAsia="ar-SA"/>
        </w:rPr>
        <w:t xml:space="preserve">j. Dz. U. z 2021 r., poz. 1129 ze zm.) wyboru oferty Wykonawcy </w:t>
      </w:r>
      <w:r w:rsidRPr="00EE6B0D">
        <w:rPr>
          <w:rFonts w:ascii="Tahoma" w:eastAsia="Times New Roman" w:hAnsi="Tahoma" w:cs="Tahoma"/>
          <w:sz w:val="20"/>
          <w:szCs w:val="20"/>
          <w:lang w:eastAsia="pl-PL"/>
        </w:rPr>
        <w:t xml:space="preserve">na wykonanie </w:t>
      </w:r>
      <w:r w:rsidR="00590160">
        <w:rPr>
          <w:rFonts w:ascii="Tahoma" w:eastAsia="Times New Roman" w:hAnsi="Tahoma" w:cs="Tahoma"/>
          <w:sz w:val="20"/>
          <w:szCs w:val="20"/>
          <w:lang w:eastAsia="pl-PL"/>
        </w:rPr>
        <w:t>rob</w:t>
      </w:r>
      <w:r w:rsidR="0063143F">
        <w:rPr>
          <w:rFonts w:ascii="Tahoma" w:eastAsia="Times New Roman" w:hAnsi="Tahoma" w:cs="Tahoma"/>
          <w:sz w:val="20"/>
          <w:szCs w:val="20"/>
          <w:lang w:eastAsia="pl-PL"/>
        </w:rPr>
        <w:t xml:space="preserve">ót budowlanych </w:t>
      </w:r>
      <w:r w:rsidR="00AA12D6">
        <w:rPr>
          <w:rFonts w:ascii="Tahoma" w:eastAsia="Times New Roman" w:hAnsi="Tahoma" w:cs="Tahoma"/>
          <w:sz w:val="20"/>
          <w:szCs w:val="20"/>
          <w:lang w:eastAsia="pl-PL"/>
        </w:rPr>
        <w:t xml:space="preserve">tj. </w:t>
      </w:r>
      <w:r w:rsidRPr="00EE6B0D">
        <w:rPr>
          <w:rFonts w:ascii="Tahoma" w:eastAsia="Times New Roman" w:hAnsi="Tahoma" w:cs="Tahoma"/>
          <w:sz w:val="20"/>
          <w:szCs w:val="20"/>
          <w:lang w:eastAsia="pl-PL"/>
        </w:rPr>
        <w:t xml:space="preserve">ogrodu tematycznego (zakres nr 2) na terenie Liceum Ogólnokształcącego nr XIV im. Polonii Belgijskiej, została zawarta umowa o następującej treści: </w:t>
      </w:r>
    </w:p>
    <w:p w14:paraId="197420E9" w14:textId="77777777" w:rsidR="00651CF5" w:rsidRPr="00EE6B0D" w:rsidRDefault="00651CF5" w:rsidP="00651CF5">
      <w:pPr>
        <w:spacing w:after="0" w:line="240" w:lineRule="auto"/>
        <w:jc w:val="both"/>
        <w:rPr>
          <w:rFonts w:ascii="Tahoma" w:eastAsia="Times New Roman" w:hAnsi="Tahoma" w:cs="Tahoma"/>
          <w:sz w:val="20"/>
          <w:szCs w:val="20"/>
          <w:lang w:eastAsia="pl-PL"/>
        </w:rPr>
      </w:pPr>
    </w:p>
    <w:p w14:paraId="171F4D42" w14:textId="77777777" w:rsidR="00651CF5" w:rsidRPr="00EE6B0D" w:rsidRDefault="00651CF5" w:rsidP="00651CF5">
      <w:pPr>
        <w:spacing w:after="0" w:line="240" w:lineRule="auto"/>
        <w:jc w:val="center"/>
        <w:rPr>
          <w:rFonts w:ascii="Tahoma" w:eastAsia="Times New Roman" w:hAnsi="Tahoma" w:cs="Tahoma"/>
          <w:b/>
          <w:sz w:val="20"/>
          <w:szCs w:val="20"/>
          <w:lang w:eastAsia="pl-PL"/>
        </w:rPr>
      </w:pPr>
      <w:r w:rsidRPr="00EE6B0D">
        <w:rPr>
          <w:rFonts w:ascii="Tahoma" w:eastAsia="Times New Roman" w:hAnsi="Tahoma" w:cs="Tahoma"/>
          <w:b/>
          <w:sz w:val="20"/>
          <w:szCs w:val="20"/>
          <w:lang w:eastAsia="pl-PL"/>
        </w:rPr>
        <w:t>§ 1</w:t>
      </w:r>
    </w:p>
    <w:p w14:paraId="26E3A2D0" w14:textId="77777777" w:rsidR="00651CF5" w:rsidRPr="00EE6B0D" w:rsidRDefault="00651CF5" w:rsidP="00651CF5">
      <w:pPr>
        <w:spacing w:after="0" w:line="240" w:lineRule="auto"/>
        <w:jc w:val="center"/>
        <w:rPr>
          <w:rFonts w:ascii="Tahoma" w:eastAsia="Times New Roman" w:hAnsi="Tahoma" w:cs="Tahoma"/>
          <w:b/>
          <w:sz w:val="20"/>
          <w:szCs w:val="20"/>
          <w:lang w:eastAsia="pl-PL"/>
        </w:rPr>
      </w:pPr>
      <w:r w:rsidRPr="00EE6B0D">
        <w:rPr>
          <w:rFonts w:ascii="Tahoma" w:eastAsia="Times New Roman" w:hAnsi="Tahoma" w:cs="Tahoma"/>
          <w:b/>
          <w:sz w:val="20"/>
          <w:szCs w:val="20"/>
          <w:lang w:eastAsia="pl-PL"/>
        </w:rPr>
        <w:t>PRZEDMIOT UMOWY</w:t>
      </w:r>
    </w:p>
    <w:p w14:paraId="05E9C422" w14:textId="3D6436CC" w:rsidR="00651CF5" w:rsidRPr="00264AB4" w:rsidRDefault="00651CF5" w:rsidP="00651CF5">
      <w:pPr>
        <w:pStyle w:val="Default"/>
        <w:numPr>
          <w:ilvl w:val="0"/>
          <w:numId w:val="37"/>
        </w:numPr>
        <w:ind w:left="0" w:firstLine="0"/>
        <w:rPr>
          <w:rFonts w:ascii="Tahoma" w:hAnsi="Tahoma" w:cs="Tahoma"/>
          <w:sz w:val="20"/>
          <w:szCs w:val="20"/>
          <w:lang w:val="pl-PL"/>
        </w:rPr>
      </w:pPr>
      <w:r w:rsidRPr="00264AB4">
        <w:rPr>
          <w:rFonts w:ascii="Tahoma" w:eastAsia="Times New Roman" w:hAnsi="Tahoma" w:cs="Tahoma"/>
          <w:bCs/>
          <w:sz w:val="20"/>
          <w:szCs w:val="20"/>
          <w:lang w:val="pl-PL" w:eastAsia="pl-PL"/>
        </w:rPr>
        <w:t xml:space="preserve">Przedmiotem umowy jest wykonanie </w:t>
      </w:r>
      <w:r w:rsidRPr="00264AB4">
        <w:rPr>
          <w:rFonts w:ascii="Tahoma" w:hAnsi="Tahoma" w:cs="Tahoma"/>
          <w:sz w:val="20"/>
          <w:szCs w:val="20"/>
          <w:lang w:val="pl-PL"/>
        </w:rPr>
        <w:t>z</w:t>
      </w:r>
      <w:r w:rsidRPr="00264AB4">
        <w:rPr>
          <w:rFonts w:ascii="Tahoma" w:hAnsi="Tahoma" w:cs="Tahoma"/>
          <w:color w:val="auto"/>
          <w:sz w:val="20"/>
          <w:szCs w:val="20"/>
          <w:lang w:val="pl-PL"/>
        </w:rPr>
        <w:t xml:space="preserve">agospodarowania </w:t>
      </w:r>
      <w:r w:rsidR="00264AB4" w:rsidRPr="00264AB4">
        <w:rPr>
          <w:rFonts w:ascii="Tahoma" w:hAnsi="Tahoma" w:cs="Tahoma"/>
          <w:color w:val="auto"/>
          <w:sz w:val="20"/>
          <w:szCs w:val="20"/>
          <w:lang w:val="pl-PL"/>
        </w:rPr>
        <w:t xml:space="preserve">terenu </w:t>
      </w:r>
      <w:r w:rsidRPr="00264AB4">
        <w:rPr>
          <w:rFonts w:ascii="Tahoma" w:hAnsi="Tahoma" w:cs="Tahoma"/>
          <w:color w:val="auto"/>
          <w:sz w:val="20"/>
          <w:szCs w:val="20"/>
          <w:lang w:val="pl-PL"/>
        </w:rPr>
        <w:t xml:space="preserve">zielenią obszaru oznaczonego na planie sytuacyjnym na terenach zielonych Liceum Ogólnokształcącego nr XIV, tj. wykonanie ogrodu zgodnego z zakresem nr 2 tzw. „mikro zagajnik ”. </w:t>
      </w:r>
    </w:p>
    <w:p w14:paraId="46A86416" w14:textId="332B05EB" w:rsidR="00C05B7A" w:rsidRPr="00264AB4" w:rsidRDefault="00C05B7A" w:rsidP="00C05B7A">
      <w:pPr>
        <w:pStyle w:val="Akapitzlist"/>
        <w:widowControl w:val="0"/>
        <w:numPr>
          <w:ilvl w:val="1"/>
          <w:numId w:val="38"/>
        </w:numPr>
        <w:tabs>
          <w:tab w:val="left" w:pos="142"/>
        </w:tabs>
        <w:suppressAutoHyphens/>
        <w:spacing w:after="80" w:line="240" w:lineRule="auto"/>
        <w:ind w:left="0" w:hanging="284"/>
        <w:jc w:val="both"/>
        <w:rPr>
          <w:rFonts w:ascii="Tahoma" w:eastAsia="Times New Roman" w:hAnsi="Tahoma" w:cs="Tahoma"/>
          <w:bCs/>
          <w:sz w:val="20"/>
          <w:szCs w:val="20"/>
          <w:lang w:eastAsia="pl-PL"/>
        </w:rPr>
      </w:pPr>
      <w:r w:rsidRPr="00264AB4">
        <w:rPr>
          <w:rFonts w:ascii="Tahoma" w:eastAsia="Times New Roman" w:hAnsi="Tahoma" w:cs="Tahoma"/>
          <w:bCs/>
          <w:sz w:val="20"/>
          <w:szCs w:val="20"/>
          <w:lang w:eastAsia="pl-PL"/>
        </w:rPr>
        <w:t>Projekt zieleni dw</w:t>
      </w:r>
      <w:r w:rsidR="001577FD">
        <w:rPr>
          <w:rFonts w:ascii="Tahoma" w:eastAsia="Times New Roman" w:hAnsi="Tahoma" w:cs="Tahoma"/>
          <w:bCs/>
          <w:sz w:val="20"/>
          <w:szCs w:val="20"/>
          <w:lang w:eastAsia="pl-PL"/>
        </w:rPr>
        <w:t>óch</w:t>
      </w:r>
      <w:r w:rsidRPr="00264AB4">
        <w:rPr>
          <w:rFonts w:ascii="Tahoma" w:eastAsia="Times New Roman" w:hAnsi="Tahoma" w:cs="Tahoma"/>
          <w:bCs/>
          <w:sz w:val="20"/>
          <w:szCs w:val="20"/>
          <w:lang w:eastAsia="pl-PL"/>
        </w:rPr>
        <w:t xml:space="preserve"> ogrodów tematycznych - Opis techniczny –</w:t>
      </w:r>
      <w:r w:rsidR="00AA5ECB">
        <w:rPr>
          <w:rFonts w:ascii="Tahoma" w:eastAsia="Times New Roman" w:hAnsi="Tahoma" w:cs="Tahoma"/>
          <w:bCs/>
          <w:sz w:val="20"/>
          <w:szCs w:val="20"/>
          <w:lang w:eastAsia="pl-PL"/>
        </w:rPr>
        <w:t xml:space="preserve"> w zakresie</w:t>
      </w:r>
      <w:r w:rsidR="00AA5ECB" w:rsidRPr="00264AB4">
        <w:rPr>
          <w:rFonts w:ascii="Tahoma" w:eastAsia="Times New Roman" w:hAnsi="Tahoma" w:cs="Tahoma"/>
          <w:bCs/>
          <w:sz w:val="20"/>
          <w:szCs w:val="20"/>
          <w:lang w:eastAsia="pl-PL"/>
        </w:rPr>
        <w:t xml:space="preserve">  </w:t>
      </w:r>
      <w:r w:rsidRPr="00264AB4">
        <w:rPr>
          <w:rFonts w:ascii="Tahoma" w:eastAsia="Times New Roman" w:hAnsi="Tahoma" w:cs="Tahoma"/>
          <w:bCs/>
          <w:sz w:val="20"/>
          <w:szCs w:val="20"/>
          <w:lang w:eastAsia="pl-PL"/>
        </w:rPr>
        <w:t xml:space="preserve">zakresu nr 2 </w:t>
      </w:r>
    </w:p>
    <w:p w14:paraId="54E0A48D" w14:textId="77777777" w:rsidR="00C05B7A" w:rsidRPr="00264AB4" w:rsidRDefault="00C05B7A" w:rsidP="00C05B7A">
      <w:pPr>
        <w:pStyle w:val="Akapitzlist"/>
        <w:widowControl w:val="0"/>
        <w:numPr>
          <w:ilvl w:val="1"/>
          <w:numId w:val="38"/>
        </w:numPr>
        <w:tabs>
          <w:tab w:val="left" w:pos="142"/>
        </w:tabs>
        <w:suppressAutoHyphens/>
        <w:spacing w:after="80" w:line="240" w:lineRule="auto"/>
        <w:ind w:left="0" w:hanging="284"/>
        <w:jc w:val="both"/>
        <w:rPr>
          <w:rFonts w:ascii="Tahoma" w:eastAsia="Times New Roman" w:hAnsi="Tahoma" w:cs="Tahoma"/>
          <w:bCs/>
          <w:sz w:val="20"/>
          <w:szCs w:val="20"/>
          <w:lang w:eastAsia="pl-PL"/>
        </w:rPr>
      </w:pPr>
      <w:r w:rsidRPr="00264AB4">
        <w:rPr>
          <w:rFonts w:ascii="Tahoma" w:eastAsia="Times New Roman" w:hAnsi="Tahoma" w:cs="Tahoma"/>
          <w:bCs/>
          <w:sz w:val="20"/>
          <w:szCs w:val="20"/>
          <w:lang w:eastAsia="pl-PL"/>
        </w:rPr>
        <w:t>STWiORB - w zakresie zakresu nr 2</w:t>
      </w:r>
    </w:p>
    <w:p w14:paraId="64EE02C5" w14:textId="0A413416" w:rsidR="00C03486" w:rsidRPr="00264AB4" w:rsidRDefault="003559A7" w:rsidP="00C05B7A">
      <w:pPr>
        <w:pStyle w:val="Akapitzlist"/>
        <w:widowControl w:val="0"/>
        <w:numPr>
          <w:ilvl w:val="1"/>
          <w:numId w:val="38"/>
        </w:numPr>
        <w:tabs>
          <w:tab w:val="left" w:pos="142"/>
        </w:tabs>
        <w:suppressAutoHyphens/>
        <w:spacing w:after="80" w:line="240" w:lineRule="auto"/>
        <w:ind w:left="0" w:hanging="284"/>
        <w:jc w:val="both"/>
        <w:rPr>
          <w:rFonts w:ascii="Tahoma" w:eastAsia="Times New Roman" w:hAnsi="Tahoma" w:cs="Tahoma"/>
          <w:bCs/>
          <w:sz w:val="20"/>
          <w:szCs w:val="20"/>
          <w:lang w:eastAsia="pl-PL"/>
        </w:rPr>
      </w:pPr>
      <w:r>
        <w:rPr>
          <w:rFonts w:ascii="Tahoma" w:hAnsi="Tahoma" w:cs="Tahoma"/>
          <w:sz w:val="20"/>
          <w:szCs w:val="20"/>
        </w:rPr>
        <w:t>Przedmiar (z wyłączeniem pielęgnacji)</w:t>
      </w:r>
    </w:p>
    <w:p w14:paraId="4C82CF8E" w14:textId="77777777" w:rsidR="00264AB4" w:rsidRPr="00264AB4" w:rsidRDefault="00010A7F" w:rsidP="00264AB4">
      <w:pPr>
        <w:widowControl w:val="0"/>
        <w:suppressAutoHyphens/>
        <w:spacing w:after="80" w:line="240" w:lineRule="auto"/>
        <w:ind w:left="-142"/>
        <w:jc w:val="both"/>
        <w:rPr>
          <w:rFonts w:ascii="Tahoma" w:eastAsia="Times New Roman" w:hAnsi="Tahoma" w:cs="Tahoma"/>
          <w:bCs/>
          <w:sz w:val="20"/>
          <w:szCs w:val="20"/>
          <w:lang w:eastAsia="pl-PL"/>
        </w:rPr>
      </w:pPr>
      <w:r w:rsidRPr="00264AB4">
        <w:rPr>
          <w:rFonts w:ascii="Tahoma" w:eastAsia="Times New Roman" w:hAnsi="Tahoma" w:cs="Tahoma"/>
          <w:sz w:val="20"/>
          <w:szCs w:val="20"/>
          <w:lang w:eastAsia="pl-PL"/>
        </w:rPr>
        <w:t>oraz z ofertą Wykonawcy, będącymi integralnymi załącznikami niniejszej umowy.</w:t>
      </w:r>
    </w:p>
    <w:p w14:paraId="10D98468" w14:textId="1BAEC8EC" w:rsidR="00010A7F" w:rsidRPr="00264AB4" w:rsidRDefault="00010A7F" w:rsidP="00264AB4">
      <w:pPr>
        <w:pStyle w:val="Akapitzlist"/>
        <w:widowControl w:val="0"/>
        <w:numPr>
          <w:ilvl w:val="0"/>
          <w:numId w:val="38"/>
        </w:numPr>
        <w:suppressAutoHyphens/>
        <w:spacing w:after="80" w:line="240" w:lineRule="auto"/>
        <w:jc w:val="both"/>
        <w:rPr>
          <w:rFonts w:ascii="Tahoma" w:eastAsia="Times New Roman" w:hAnsi="Tahoma" w:cs="Tahoma"/>
          <w:bCs/>
          <w:sz w:val="20"/>
          <w:szCs w:val="20"/>
          <w:highlight w:val="cyan"/>
          <w:lang w:eastAsia="pl-PL"/>
        </w:rPr>
      </w:pPr>
      <w:r w:rsidRPr="00264AB4">
        <w:rPr>
          <w:rFonts w:ascii="Tahoma" w:eastAsia="Andale Sans UI" w:hAnsi="Tahoma" w:cs="Tahoma"/>
          <w:bCs/>
          <w:kern w:val="1"/>
          <w:sz w:val="20"/>
          <w:szCs w:val="20"/>
          <w:lang w:eastAsia="ja-JP" w:bidi="fa-IR"/>
        </w:rPr>
        <w:t xml:space="preserve">Wykonawca zobowiązuje się wykonać przedmiot umowy a Zamawiający zobowiązuje się zapłacić wynagrodzenie, na zasadach określonych w umowie. </w:t>
      </w:r>
    </w:p>
    <w:p w14:paraId="03B9377E" w14:textId="789108C3" w:rsidR="00010A7F" w:rsidRPr="00264AB4" w:rsidRDefault="00010A7F" w:rsidP="00264AB4">
      <w:pPr>
        <w:pStyle w:val="Akapitzlist"/>
        <w:numPr>
          <w:ilvl w:val="0"/>
          <w:numId w:val="38"/>
        </w:numPr>
        <w:suppressAutoHyphens/>
        <w:autoSpaceDN w:val="0"/>
        <w:spacing w:after="0" w:line="240" w:lineRule="auto"/>
        <w:jc w:val="both"/>
        <w:textAlignment w:val="baseline"/>
        <w:rPr>
          <w:rFonts w:ascii="Tahoma" w:eastAsia="Andale Sans UI" w:hAnsi="Tahoma" w:cs="Tahoma"/>
          <w:kern w:val="1"/>
          <w:sz w:val="20"/>
          <w:szCs w:val="20"/>
          <w:lang w:eastAsia="ja-JP" w:bidi="fa-IR"/>
        </w:rPr>
      </w:pPr>
      <w:r w:rsidRPr="00264AB4">
        <w:rPr>
          <w:rFonts w:ascii="Tahoma" w:eastAsia="Andale Sans UI" w:hAnsi="Tahoma" w:cs="Tahoma"/>
          <w:bCs/>
          <w:kern w:val="1"/>
          <w:sz w:val="20"/>
          <w:szCs w:val="20"/>
          <w:lang w:eastAsia="ja-JP" w:bidi="fa-IR"/>
        </w:rPr>
        <w:t>W ramach prac związanych z wykonaniem przedmiotu umowy Wykonawca zobowiązuje się</w:t>
      </w:r>
      <w:r w:rsidR="00E53DF7">
        <w:rPr>
          <w:rFonts w:ascii="Tahoma" w:eastAsia="Andale Sans UI" w:hAnsi="Tahoma" w:cs="Tahoma"/>
          <w:bCs/>
          <w:kern w:val="1"/>
          <w:sz w:val="20"/>
          <w:szCs w:val="20"/>
          <w:lang w:eastAsia="ja-JP" w:bidi="fa-IR"/>
        </w:rPr>
        <w:t xml:space="preserve"> min.</w:t>
      </w:r>
      <w:r w:rsidRPr="00264AB4">
        <w:rPr>
          <w:rFonts w:ascii="Tahoma" w:eastAsia="Andale Sans UI" w:hAnsi="Tahoma" w:cs="Tahoma"/>
          <w:bCs/>
          <w:kern w:val="1"/>
          <w:sz w:val="20"/>
          <w:szCs w:val="20"/>
          <w:lang w:eastAsia="ja-JP" w:bidi="fa-IR"/>
        </w:rPr>
        <w:t xml:space="preserve"> do:</w:t>
      </w:r>
    </w:p>
    <w:p w14:paraId="12974465" w14:textId="495C6FC4" w:rsidR="00C03486" w:rsidRPr="00264AB4" w:rsidRDefault="001A3675" w:rsidP="00C03486">
      <w:pPr>
        <w:pStyle w:val="Akapitzlist"/>
        <w:numPr>
          <w:ilvl w:val="0"/>
          <w:numId w:val="39"/>
        </w:numPr>
        <w:suppressAutoHyphens/>
        <w:autoSpaceDN w:val="0"/>
        <w:spacing w:after="0" w:line="240" w:lineRule="auto"/>
        <w:jc w:val="both"/>
        <w:textAlignment w:val="baseline"/>
        <w:rPr>
          <w:rFonts w:ascii="Tahoma" w:eastAsia="Andale Sans UI" w:hAnsi="Tahoma" w:cs="Tahoma"/>
          <w:kern w:val="1"/>
          <w:sz w:val="20"/>
          <w:szCs w:val="20"/>
          <w:lang w:eastAsia="ja-JP" w:bidi="fa-IR"/>
        </w:rPr>
      </w:pPr>
      <w:r w:rsidRPr="00264AB4">
        <w:rPr>
          <w:rFonts w:ascii="Tahoma" w:hAnsi="Tahoma" w:cs="Tahoma"/>
          <w:sz w:val="20"/>
          <w:szCs w:val="20"/>
        </w:rPr>
        <w:t>tymczasowe</w:t>
      </w:r>
      <w:r w:rsidR="001577FD">
        <w:rPr>
          <w:rFonts w:ascii="Tahoma" w:hAnsi="Tahoma" w:cs="Tahoma"/>
          <w:sz w:val="20"/>
          <w:szCs w:val="20"/>
        </w:rPr>
        <w:t>go</w:t>
      </w:r>
      <w:r w:rsidRPr="00264AB4">
        <w:rPr>
          <w:rFonts w:ascii="Tahoma" w:hAnsi="Tahoma" w:cs="Tahoma"/>
          <w:sz w:val="20"/>
          <w:szCs w:val="20"/>
        </w:rPr>
        <w:t xml:space="preserve"> </w:t>
      </w:r>
      <w:r w:rsidR="001577FD">
        <w:rPr>
          <w:rFonts w:ascii="Tahoma" w:hAnsi="Tahoma" w:cs="Tahoma"/>
          <w:sz w:val="20"/>
          <w:szCs w:val="20"/>
        </w:rPr>
        <w:t>og</w:t>
      </w:r>
      <w:r w:rsidRPr="00264AB4">
        <w:rPr>
          <w:rFonts w:ascii="Tahoma" w:hAnsi="Tahoma" w:cs="Tahoma"/>
          <w:sz w:val="20"/>
          <w:szCs w:val="20"/>
        </w:rPr>
        <w:t>rodzeni</w:t>
      </w:r>
      <w:r w:rsidR="001577FD">
        <w:rPr>
          <w:rFonts w:ascii="Tahoma" w:hAnsi="Tahoma" w:cs="Tahoma"/>
          <w:sz w:val="20"/>
          <w:szCs w:val="20"/>
        </w:rPr>
        <w:t>a</w:t>
      </w:r>
      <w:r w:rsidRPr="00264AB4">
        <w:rPr>
          <w:rFonts w:ascii="Tahoma" w:hAnsi="Tahoma" w:cs="Tahoma"/>
          <w:sz w:val="20"/>
          <w:szCs w:val="20"/>
        </w:rPr>
        <w:t xml:space="preserve"> terenu</w:t>
      </w:r>
      <w:r w:rsidR="001577FD">
        <w:rPr>
          <w:rFonts w:ascii="Tahoma" w:hAnsi="Tahoma" w:cs="Tahoma"/>
          <w:sz w:val="20"/>
          <w:szCs w:val="20"/>
        </w:rPr>
        <w:t>, na którym prowadzone będą prace</w:t>
      </w:r>
      <w:r w:rsidR="000C3299" w:rsidRPr="00264AB4">
        <w:rPr>
          <w:rFonts w:ascii="Tahoma" w:hAnsi="Tahoma" w:cs="Tahoma"/>
          <w:sz w:val="20"/>
          <w:szCs w:val="20"/>
        </w:rPr>
        <w:t>,</w:t>
      </w:r>
    </w:p>
    <w:p w14:paraId="735D84E7" w14:textId="7A387FC0" w:rsidR="00C03486" w:rsidRPr="00264AB4" w:rsidRDefault="000C3299" w:rsidP="00C03486">
      <w:pPr>
        <w:pStyle w:val="Akapitzlist"/>
        <w:numPr>
          <w:ilvl w:val="0"/>
          <w:numId w:val="39"/>
        </w:numPr>
        <w:suppressAutoHyphens/>
        <w:autoSpaceDN w:val="0"/>
        <w:spacing w:after="0" w:line="240" w:lineRule="auto"/>
        <w:jc w:val="both"/>
        <w:textAlignment w:val="baseline"/>
        <w:rPr>
          <w:rFonts w:ascii="Tahoma" w:eastAsia="Andale Sans UI" w:hAnsi="Tahoma" w:cs="Tahoma"/>
          <w:kern w:val="1"/>
          <w:sz w:val="20"/>
          <w:szCs w:val="20"/>
          <w:lang w:eastAsia="ja-JP" w:bidi="fa-IR"/>
        </w:rPr>
      </w:pPr>
      <w:r w:rsidRPr="00264AB4">
        <w:rPr>
          <w:rFonts w:ascii="Tahoma" w:eastAsia="Andale Sans UI" w:hAnsi="Tahoma" w:cs="Tahoma"/>
          <w:kern w:val="1"/>
          <w:sz w:val="20"/>
          <w:szCs w:val="20"/>
          <w:lang w:eastAsia="ja-JP" w:bidi="fa-IR"/>
        </w:rPr>
        <w:t>zabezpieczeni</w:t>
      </w:r>
      <w:r w:rsidR="001C383D">
        <w:rPr>
          <w:rFonts w:ascii="Tahoma" w:eastAsia="Andale Sans UI" w:hAnsi="Tahoma" w:cs="Tahoma"/>
          <w:kern w:val="1"/>
          <w:sz w:val="20"/>
          <w:szCs w:val="20"/>
          <w:lang w:eastAsia="ja-JP" w:bidi="fa-IR"/>
        </w:rPr>
        <w:t>a</w:t>
      </w:r>
      <w:r w:rsidRPr="00264AB4">
        <w:rPr>
          <w:rFonts w:ascii="Tahoma" w:eastAsia="Andale Sans UI" w:hAnsi="Tahoma" w:cs="Tahoma"/>
          <w:kern w:val="1"/>
          <w:sz w:val="20"/>
          <w:szCs w:val="20"/>
          <w:lang w:eastAsia="ja-JP" w:bidi="fa-IR"/>
        </w:rPr>
        <w:t xml:space="preserve"> pni istniejących drzew</w:t>
      </w:r>
      <w:r w:rsidR="00313D0C" w:rsidRPr="00264AB4">
        <w:rPr>
          <w:rFonts w:ascii="Tahoma" w:eastAsia="Andale Sans UI" w:hAnsi="Tahoma" w:cs="Tahoma"/>
          <w:kern w:val="1"/>
          <w:sz w:val="20"/>
          <w:szCs w:val="20"/>
          <w:lang w:eastAsia="ja-JP" w:bidi="fa-IR"/>
        </w:rPr>
        <w:t xml:space="preserve"> i bylin</w:t>
      </w:r>
      <w:r w:rsidRPr="00264AB4">
        <w:rPr>
          <w:rFonts w:ascii="Tahoma" w:eastAsia="Andale Sans UI" w:hAnsi="Tahoma" w:cs="Tahoma"/>
          <w:kern w:val="1"/>
          <w:sz w:val="20"/>
          <w:szCs w:val="20"/>
          <w:lang w:eastAsia="ja-JP" w:bidi="fa-IR"/>
        </w:rPr>
        <w:t>,</w:t>
      </w:r>
    </w:p>
    <w:p w14:paraId="5B7A988A" w14:textId="6489E8E0" w:rsidR="00DA3D4B" w:rsidRPr="00264AB4" w:rsidRDefault="00DA3D4B" w:rsidP="00C03486">
      <w:pPr>
        <w:pStyle w:val="Akapitzlist"/>
        <w:numPr>
          <w:ilvl w:val="0"/>
          <w:numId w:val="39"/>
        </w:numPr>
        <w:suppressAutoHyphens/>
        <w:autoSpaceDN w:val="0"/>
        <w:spacing w:after="0" w:line="240" w:lineRule="auto"/>
        <w:jc w:val="both"/>
        <w:textAlignment w:val="baseline"/>
        <w:rPr>
          <w:rFonts w:ascii="Tahoma" w:eastAsia="Andale Sans UI" w:hAnsi="Tahoma" w:cs="Tahoma"/>
          <w:kern w:val="1"/>
          <w:sz w:val="20"/>
          <w:szCs w:val="20"/>
          <w:lang w:eastAsia="ja-JP" w:bidi="fa-IR"/>
        </w:rPr>
      </w:pPr>
      <w:r w:rsidRPr="00264AB4">
        <w:rPr>
          <w:rFonts w:ascii="Tahoma" w:eastAsia="Andale Sans UI" w:hAnsi="Tahoma" w:cs="Tahoma"/>
          <w:kern w:val="1"/>
          <w:sz w:val="20"/>
          <w:szCs w:val="20"/>
          <w:lang w:eastAsia="ja-JP" w:bidi="fa-IR"/>
        </w:rPr>
        <w:t>przekopani</w:t>
      </w:r>
      <w:r w:rsidR="001C383D">
        <w:rPr>
          <w:rFonts w:ascii="Tahoma" w:eastAsia="Andale Sans UI" w:hAnsi="Tahoma" w:cs="Tahoma"/>
          <w:kern w:val="1"/>
          <w:sz w:val="20"/>
          <w:szCs w:val="20"/>
          <w:lang w:eastAsia="ja-JP" w:bidi="fa-IR"/>
        </w:rPr>
        <w:t>a</w:t>
      </w:r>
      <w:r w:rsidRPr="00264AB4">
        <w:rPr>
          <w:rFonts w:ascii="Tahoma" w:eastAsia="Andale Sans UI" w:hAnsi="Tahoma" w:cs="Tahoma"/>
          <w:kern w:val="1"/>
          <w:sz w:val="20"/>
          <w:szCs w:val="20"/>
          <w:lang w:eastAsia="ja-JP" w:bidi="fa-IR"/>
        </w:rPr>
        <w:t xml:space="preserve"> terenu</w:t>
      </w:r>
      <w:r w:rsidR="001C383D">
        <w:rPr>
          <w:rFonts w:ascii="Tahoma" w:eastAsia="Andale Sans UI" w:hAnsi="Tahoma" w:cs="Tahoma"/>
          <w:kern w:val="1"/>
          <w:sz w:val="20"/>
          <w:szCs w:val="20"/>
          <w:lang w:eastAsia="ja-JP" w:bidi="fa-IR"/>
        </w:rPr>
        <w:t>,</w:t>
      </w:r>
    </w:p>
    <w:p w14:paraId="6D91D442" w14:textId="19B7CA98" w:rsidR="00DA3D4B" w:rsidRPr="00264AB4" w:rsidRDefault="00DA3D4B" w:rsidP="00C03486">
      <w:pPr>
        <w:pStyle w:val="Akapitzlist"/>
        <w:numPr>
          <w:ilvl w:val="0"/>
          <w:numId w:val="39"/>
        </w:numPr>
        <w:suppressAutoHyphens/>
        <w:autoSpaceDN w:val="0"/>
        <w:spacing w:after="0" w:line="240" w:lineRule="auto"/>
        <w:jc w:val="both"/>
        <w:textAlignment w:val="baseline"/>
        <w:rPr>
          <w:rFonts w:ascii="Tahoma" w:eastAsia="Andale Sans UI" w:hAnsi="Tahoma" w:cs="Tahoma"/>
          <w:kern w:val="1"/>
          <w:sz w:val="20"/>
          <w:szCs w:val="20"/>
          <w:lang w:eastAsia="ja-JP" w:bidi="fa-IR"/>
        </w:rPr>
      </w:pPr>
      <w:r w:rsidRPr="00264AB4">
        <w:rPr>
          <w:rFonts w:ascii="Tahoma" w:eastAsia="Andale Sans UI" w:hAnsi="Tahoma" w:cs="Tahoma"/>
          <w:kern w:val="1"/>
          <w:sz w:val="20"/>
          <w:szCs w:val="20"/>
          <w:lang w:eastAsia="ja-JP" w:bidi="fa-IR"/>
        </w:rPr>
        <w:t>odchwaszczeni</w:t>
      </w:r>
      <w:r w:rsidR="001C383D">
        <w:rPr>
          <w:rFonts w:ascii="Tahoma" w:eastAsia="Andale Sans UI" w:hAnsi="Tahoma" w:cs="Tahoma"/>
          <w:kern w:val="1"/>
          <w:sz w:val="20"/>
          <w:szCs w:val="20"/>
          <w:lang w:eastAsia="ja-JP" w:bidi="fa-IR"/>
        </w:rPr>
        <w:t>a,</w:t>
      </w:r>
    </w:p>
    <w:p w14:paraId="63407AB5" w14:textId="3AE3EE4E" w:rsidR="00264AB4" w:rsidRPr="00E53DF7" w:rsidRDefault="00721DCE" w:rsidP="00E53DF7">
      <w:pPr>
        <w:pStyle w:val="Akapitzlist"/>
        <w:numPr>
          <w:ilvl w:val="0"/>
          <w:numId w:val="39"/>
        </w:numPr>
        <w:suppressAutoHyphens/>
        <w:autoSpaceDN w:val="0"/>
        <w:spacing w:after="0" w:line="240" w:lineRule="auto"/>
        <w:jc w:val="both"/>
        <w:textAlignment w:val="baseline"/>
        <w:rPr>
          <w:rFonts w:ascii="Tahoma" w:eastAsia="Andale Sans UI" w:hAnsi="Tahoma" w:cs="Tahoma"/>
          <w:kern w:val="1"/>
          <w:sz w:val="20"/>
          <w:szCs w:val="20"/>
          <w:lang w:eastAsia="ja-JP" w:bidi="fa-IR"/>
        </w:rPr>
      </w:pPr>
      <w:r w:rsidRPr="00264AB4">
        <w:rPr>
          <w:rFonts w:ascii="Tahoma" w:eastAsia="Andale Sans UI" w:hAnsi="Tahoma" w:cs="Tahoma"/>
          <w:kern w:val="1"/>
          <w:sz w:val="20"/>
          <w:szCs w:val="20"/>
          <w:lang w:eastAsia="ja-JP" w:bidi="fa-IR"/>
        </w:rPr>
        <w:t>wykonani</w:t>
      </w:r>
      <w:r w:rsidR="001C383D">
        <w:rPr>
          <w:rFonts w:ascii="Tahoma" w:eastAsia="Andale Sans UI" w:hAnsi="Tahoma" w:cs="Tahoma"/>
          <w:kern w:val="1"/>
          <w:sz w:val="20"/>
          <w:szCs w:val="20"/>
          <w:lang w:eastAsia="ja-JP" w:bidi="fa-IR"/>
        </w:rPr>
        <w:t>a</w:t>
      </w:r>
      <w:r w:rsidRPr="00264AB4">
        <w:rPr>
          <w:rFonts w:ascii="Tahoma" w:eastAsia="Andale Sans UI" w:hAnsi="Tahoma" w:cs="Tahoma"/>
          <w:kern w:val="1"/>
          <w:sz w:val="20"/>
          <w:szCs w:val="20"/>
          <w:lang w:eastAsia="ja-JP" w:bidi="fa-IR"/>
        </w:rPr>
        <w:t xml:space="preserve"> nasadzeń</w:t>
      </w:r>
      <w:r w:rsidR="001C383D">
        <w:rPr>
          <w:rFonts w:ascii="Tahoma" w:eastAsia="Andale Sans UI" w:hAnsi="Tahoma" w:cs="Tahoma"/>
          <w:kern w:val="1"/>
          <w:sz w:val="20"/>
          <w:szCs w:val="20"/>
          <w:lang w:eastAsia="ja-JP" w:bidi="fa-IR"/>
        </w:rPr>
        <w:t>.</w:t>
      </w:r>
      <w:r w:rsidRPr="00264AB4">
        <w:rPr>
          <w:rFonts w:ascii="Tahoma" w:eastAsia="Andale Sans UI" w:hAnsi="Tahoma" w:cs="Tahoma"/>
          <w:kern w:val="1"/>
          <w:sz w:val="20"/>
          <w:szCs w:val="20"/>
          <w:lang w:eastAsia="ja-JP" w:bidi="fa-IR"/>
        </w:rPr>
        <w:t xml:space="preserve"> </w:t>
      </w:r>
    </w:p>
    <w:p w14:paraId="1BCA78B5" w14:textId="5EB7B2DC" w:rsidR="00010A7F" w:rsidRPr="00264AB4" w:rsidRDefault="00010A7F" w:rsidP="00264AB4">
      <w:pPr>
        <w:pStyle w:val="Akapitzlist"/>
        <w:widowControl w:val="0"/>
        <w:numPr>
          <w:ilvl w:val="0"/>
          <w:numId w:val="5"/>
        </w:numPr>
        <w:tabs>
          <w:tab w:val="right" w:pos="284"/>
          <w:tab w:val="right" w:pos="9638"/>
        </w:tabs>
        <w:suppressAutoHyphens/>
        <w:autoSpaceDN w:val="0"/>
        <w:spacing w:after="80" w:line="240" w:lineRule="auto"/>
        <w:ind w:left="284" w:hanging="284"/>
        <w:jc w:val="both"/>
        <w:textAlignment w:val="baseline"/>
        <w:rPr>
          <w:rFonts w:ascii="Tahoma" w:eastAsia="Times New Roman" w:hAnsi="Tahoma" w:cs="Tahoma"/>
          <w:sz w:val="20"/>
          <w:szCs w:val="20"/>
          <w:lang w:eastAsia="x-none"/>
        </w:rPr>
      </w:pPr>
      <w:r w:rsidRPr="00264AB4">
        <w:rPr>
          <w:rFonts w:ascii="Tahoma" w:eastAsia="Times New Roman" w:hAnsi="Tahoma" w:cs="Tahoma"/>
          <w:sz w:val="20"/>
          <w:szCs w:val="20"/>
          <w:lang w:eastAsia="x-none"/>
        </w:rPr>
        <w:t>Roboty zostaną wykonane wg dokumentacji projektowej przygotowanej przez Zamawiającego. Dokumenty te stanowią integralną część umowy. Roboty muszą być wykonane zgodnie z obowiązującymi przepisami, normami, a</w:t>
      </w:r>
      <w:r w:rsidR="001C383D">
        <w:rPr>
          <w:rFonts w:ascii="Tahoma" w:eastAsia="Times New Roman" w:hAnsi="Tahoma" w:cs="Tahoma"/>
          <w:sz w:val="20"/>
          <w:szCs w:val="20"/>
          <w:lang w:eastAsia="x-none"/>
        </w:rPr>
        <w:t xml:space="preserve"> </w:t>
      </w:r>
      <w:r w:rsidRPr="00264AB4">
        <w:rPr>
          <w:rFonts w:ascii="Tahoma" w:eastAsia="Times New Roman" w:hAnsi="Tahoma" w:cs="Tahoma"/>
          <w:sz w:val="20"/>
          <w:szCs w:val="20"/>
          <w:lang w:eastAsia="x-none"/>
        </w:rPr>
        <w:t>w</w:t>
      </w:r>
      <w:r w:rsidR="001C383D">
        <w:rPr>
          <w:rFonts w:ascii="Tahoma" w:eastAsia="Times New Roman" w:hAnsi="Tahoma" w:cs="Tahoma"/>
          <w:sz w:val="20"/>
          <w:szCs w:val="20"/>
          <w:lang w:eastAsia="x-none"/>
        </w:rPr>
        <w:t xml:space="preserve"> </w:t>
      </w:r>
      <w:r w:rsidRPr="00264AB4">
        <w:rPr>
          <w:rFonts w:ascii="Tahoma" w:eastAsia="Times New Roman" w:hAnsi="Tahoma" w:cs="Tahoma"/>
          <w:sz w:val="20"/>
          <w:szCs w:val="20"/>
          <w:lang w:eastAsia="x-none"/>
        </w:rPr>
        <w:t>szczególności z przepisami Prawa budowlanego oraz na ustalonych niniejszą umową warunkach.</w:t>
      </w:r>
    </w:p>
    <w:p w14:paraId="36C8A419" w14:textId="1A781D32" w:rsidR="00010A7F" w:rsidRPr="00EE6B0D" w:rsidRDefault="00010A7F" w:rsidP="00010A7F">
      <w:pPr>
        <w:numPr>
          <w:ilvl w:val="0"/>
          <w:numId w:val="5"/>
        </w:numPr>
        <w:tabs>
          <w:tab w:val="right" w:pos="284"/>
          <w:tab w:val="left" w:pos="399"/>
          <w:tab w:val="left" w:pos="863"/>
          <w:tab w:val="left" w:pos="1368"/>
          <w:tab w:val="left" w:pos="1980"/>
          <w:tab w:val="left" w:pos="5700"/>
        </w:tabs>
        <w:spacing w:after="80" w:line="240" w:lineRule="auto"/>
        <w:ind w:left="284" w:hanging="284"/>
        <w:jc w:val="both"/>
        <w:rPr>
          <w:rFonts w:ascii="Tahoma" w:eastAsia="Times New Roman" w:hAnsi="Tahoma" w:cs="Tahoma"/>
          <w:sz w:val="20"/>
          <w:szCs w:val="20"/>
          <w:lang w:val="x-none" w:eastAsia="x-none"/>
        </w:rPr>
      </w:pPr>
      <w:r w:rsidRPr="00010A7F">
        <w:rPr>
          <w:rFonts w:ascii="Tahoma" w:eastAsia="Times New Roman" w:hAnsi="Tahoma" w:cs="Tahoma"/>
          <w:sz w:val="20"/>
          <w:szCs w:val="20"/>
          <w:lang w:val="x-none" w:eastAsia="x-none"/>
        </w:rPr>
        <w:t xml:space="preserve">Wyroby budowlane stosowane w trakcie wykonywania robót budowlanych powinny spełniać wymogi </w:t>
      </w:r>
      <w:r w:rsidR="001C383D">
        <w:rPr>
          <w:rFonts w:ascii="Tahoma" w:eastAsia="Times New Roman" w:hAnsi="Tahoma" w:cs="Tahoma"/>
          <w:sz w:val="20"/>
          <w:szCs w:val="20"/>
          <w:lang w:eastAsia="x-none"/>
        </w:rPr>
        <w:t xml:space="preserve">obowiązujących </w:t>
      </w:r>
      <w:r w:rsidRPr="00010A7F">
        <w:rPr>
          <w:rFonts w:ascii="Tahoma" w:eastAsia="Times New Roman" w:hAnsi="Tahoma" w:cs="Tahoma"/>
          <w:sz w:val="20"/>
          <w:szCs w:val="20"/>
          <w:lang w:val="x-none" w:eastAsia="x-none"/>
        </w:rPr>
        <w:t>przepisów, w szczególności ustawy z dnia 16 kwietnia 2004 r. o wyrobach budowlanych (</w:t>
      </w:r>
      <w:r w:rsidR="001577FD">
        <w:rPr>
          <w:rFonts w:ascii="Tahoma" w:eastAsia="Times New Roman" w:hAnsi="Tahoma" w:cs="Tahoma"/>
          <w:sz w:val="20"/>
          <w:szCs w:val="20"/>
          <w:lang w:eastAsia="x-none"/>
        </w:rPr>
        <w:t>t.</w:t>
      </w:r>
      <w:r w:rsidR="001C383D">
        <w:rPr>
          <w:rFonts w:ascii="Tahoma" w:eastAsia="Times New Roman" w:hAnsi="Tahoma" w:cs="Tahoma"/>
          <w:sz w:val="20"/>
          <w:szCs w:val="20"/>
          <w:lang w:eastAsia="x-none"/>
        </w:rPr>
        <w:t xml:space="preserve"> </w:t>
      </w:r>
      <w:r w:rsidR="001577FD">
        <w:rPr>
          <w:rFonts w:ascii="Tahoma" w:eastAsia="Times New Roman" w:hAnsi="Tahoma" w:cs="Tahoma"/>
          <w:sz w:val="20"/>
          <w:szCs w:val="20"/>
          <w:lang w:eastAsia="x-none"/>
        </w:rPr>
        <w:t xml:space="preserve">j. </w:t>
      </w:r>
      <w:r w:rsidRPr="00010A7F">
        <w:rPr>
          <w:rFonts w:ascii="Tahoma" w:eastAsia="Times New Roman" w:hAnsi="Tahoma" w:cs="Tahoma"/>
          <w:sz w:val="20"/>
          <w:szCs w:val="20"/>
          <w:lang w:val="x-none" w:eastAsia="x-none"/>
        </w:rPr>
        <w:t>Dz. U. z 20</w:t>
      </w:r>
      <w:r w:rsidR="001577FD">
        <w:rPr>
          <w:rFonts w:ascii="Tahoma" w:eastAsia="Times New Roman" w:hAnsi="Tahoma" w:cs="Tahoma"/>
          <w:sz w:val="20"/>
          <w:szCs w:val="20"/>
          <w:lang w:eastAsia="x-none"/>
        </w:rPr>
        <w:t>21</w:t>
      </w:r>
      <w:r w:rsidRPr="00010A7F">
        <w:rPr>
          <w:rFonts w:ascii="Tahoma" w:eastAsia="Times New Roman" w:hAnsi="Tahoma" w:cs="Tahoma"/>
          <w:sz w:val="20"/>
          <w:szCs w:val="20"/>
          <w:lang w:val="x-none" w:eastAsia="x-none"/>
        </w:rPr>
        <w:t xml:space="preserve"> r., poz. </w:t>
      </w:r>
      <w:r w:rsidR="001577FD">
        <w:rPr>
          <w:rFonts w:ascii="Tahoma" w:eastAsia="Times New Roman" w:hAnsi="Tahoma" w:cs="Tahoma"/>
          <w:sz w:val="20"/>
          <w:szCs w:val="20"/>
          <w:lang w:eastAsia="x-none"/>
        </w:rPr>
        <w:t>1213</w:t>
      </w:r>
      <w:r w:rsidRPr="00010A7F">
        <w:rPr>
          <w:rFonts w:ascii="Tahoma" w:eastAsia="Times New Roman" w:hAnsi="Tahoma" w:cs="Tahoma"/>
          <w:sz w:val="20"/>
          <w:szCs w:val="20"/>
          <w:lang w:val="x-none" w:eastAsia="x-none"/>
        </w:rPr>
        <w:t xml:space="preserve"> ze zm.). Na każde żądanie </w:t>
      </w:r>
      <w:r w:rsidRPr="00010A7F">
        <w:rPr>
          <w:rFonts w:ascii="Tahoma" w:eastAsia="Times New Roman" w:hAnsi="Tahoma" w:cs="Tahoma"/>
          <w:bCs/>
          <w:sz w:val="20"/>
          <w:szCs w:val="20"/>
          <w:lang w:val="x-none" w:eastAsia="x-none"/>
        </w:rPr>
        <w:t>Zamawiającego</w:t>
      </w:r>
      <w:r w:rsidRPr="00010A7F">
        <w:rPr>
          <w:rFonts w:ascii="Tahoma" w:eastAsia="Times New Roman" w:hAnsi="Tahoma" w:cs="Tahoma"/>
          <w:sz w:val="20"/>
          <w:szCs w:val="20"/>
          <w:lang w:val="x-none" w:eastAsia="x-none"/>
        </w:rPr>
        <w:t xml:space="preserve"> </w:t>
      </w:r>
      <w:r w:rsidRPr="00010A7F">
        <w:rPr>
          <w:rFonts w:ascii="Tahoma" w:eastAsia="Times New Roman" w:hAnsi="Tahoma" w:cs="Tahoma"/>
          <w:bCs/>
          <w:sz w:val="20"/>
          <w:szCs w:val="20"/>
          <w:lang w:val="x-none" w:eastAsia="x-none"/>
        </w:rPr>
        <w:t>Wykonawca</w:t>
      </w:r>
      <w:r w:rsidRPr="00010A7F">
        <w:rPr>
          <w:rFonts w:ascii="Tahoma" w:eastAsia="Times New Roman" w:hAnsi="Tahoma" w:cs="Tahoma"/>
          <w:b/>
          <w:bCs/>
          <w:sz w:val="20"/>
          <w:szCs w:val="20"/>
          <w:lang w:val="x-none" w:eastAsia="x-none"/>
        </w:rPr>
        <w:t xml:space="preserve">, </w:t>
      </w:r>
      <w:r w:rsidRPr="00010A7F">
        <w:rPr>
          <w:rFonts w:ascii="Tahoma" w:eastAsia="Times New Roman" w:hAnsi="Tahoma" w:cs="Tahoma"/>
          <w:sz w:val="20"/>
          <w:szCs w:val="20"/>
          <w:lang w:val="x-none" w:eastAsia="x-none"/>
        </w:rPr>
        <w:t>zobowiązany jest okazać w stosunku do wskazanych materiałów dokumenty dopuszczenia wyrobów budowlanych do obrotu</w:t>
      </w:r>
      <w:r w:rsidR="0035697B" w:rsidRPr="00EE6B0D">
        <w:rPr>
          <w:rFonts w:ascii="Tahoma" w:eastAsia="Times New Roman" w:hAnsi="Tahoma" w:cs="Tahoma"/>
          <w:sz w:val="20"/>
          <w:szCs w:val="20"/>
          <w:lang w:eastAsia="x-none"/>
        </w:rPr>
        <w:t xml:space="preserve"> </w:t>
      </w:r>
      <w:r w:rsidRPr="00010A7F">
        <w:rPr>
          <w:rFonts w:ascii="Tahoma" w:eastAsia="Times New Roman" w:hAnsi="Tahoma" w:cs="Tahoma"/>
          <w:sz w:val="20"/>
          <w:szCs w:val="20"/>
          <w:lang w:val="x-none" w:eastAsia="x-none"/>
        </w:rPr>
        <w:t>i</w:t>
      </w:r>
      <w:r w:rsidR="001C383D">
        <w:rPr>
          <w:rFonts w:ascii="Tahoma" w:eastAsia="Times New Roman" w:hAnsi="Tahoma" w:cs="Tahoma"/>
          <w:sz w:val="20"/>
          <w:szCs w:val="20"/>
          <w:lang w:eastAsia="x-none"/>
        </w:rPr>
        <w:t xml:space="preserve"> </w:t>
      </w:r>
      <w:r w:rsidRPr="00010A7F">
        <w:rPr>
          <w:rFonts w:ascii="Tahoma" w:eastAsia="Times New Roman" w:hAnsi="Tahoma" w:cs="Tahoma"/>
          <w:sz w:val="20"/>
          <w:szCs w:val="20"/>
          <w:lang w:val="x-none" w:eastAsia="x-none"/>
        </w:rPr>
        <w:t xml:space="preserve">stosowania w budownictwie. </w:t>
      </w:r>
    </w:p>
    <w:p w14:paraId="221BA8BA" w14:textId="77777777" w:rsidR="00010A7F" w:rsidRPr="00EE6B0D" w:rsidRDefault="00010A7F" w:rsidP="00CB3F23">
      <w:pPr>
        <w:numPr>
          <w:ilvl w:val="0"/>
          <w:numId w:val="5"/>
        </w:numPr>
        <w:tabs>
          <w:tab w:val="right" w:pos="284"/>
          <w:tab w:val="left" w:pos="399"/>
          <w:tab w:val="left" w:pos="863"/>
          <w:tab w:val="left" w:pos="1368"/>
          <w:tab w:val="left" w:pos="1980"/>
          <w:tab w:val="left" w:pos="5700"/>
        </w:tabs>
        <w:spacing w:after="80" w:line="240" w:lineRule="auto"/>
        <w:ind w:left="284" w:hanging="284"/>
        <w:jc w:val="both"/>
        <w:rPr>
          <w:rFonts w:ascii="Tahoma" w:eastAsia="Times New Roman" w:hAnsi="Tahoma" w:cs="Tahoma"/>
          <w:sz w:val="20"/>
          <w:szCs w:val="20"/>
          <w:lang w:val="x-none" w:eastAsia="x-none"/>
        </w:rPr>
      </w:pPr>
      <w:r w:rsidRPr="00010A7F">
        <w:rPr>
          <w:rFonts w:ascii="Tahoma" w:eastAsia="Times New Roman" w:hAnsi="Tahoma" w:cs="Tahoma"/>
          <w:sz w:val="20"/>
          <w:szCs w:val="20"/>
          <w:lang w:eastAsia="pl-PL"/>
        </w:rPr>
        <w:t>Zamawiający oświadcza, że posiada prawo do dysponowania nieruchomością na cele budowlane w rozumieniu art. 3 pkt 11 ustawy z dnia 7 lipca 1994 r. Prawo budowlane.</w:t>
      </w:r>
    </w:p>
    <w:p w14:paraId="1A24B5CC" w14:textId="0D04C1B0" w:rsidR="00010A7F" w:rsidRPr="00B9183C" w:rsidRDefault="00010A7F" w:rsidP="00307652">
      <w:pPr>
        <w:numPr>
          <w:ilvl w:val="0"/>
          <w:numId w:val="5"/>
        </w:numPr>
        <w:tabs>
          <w:tab w:val="right" w:pos="284"/>
          <w:tab w:val="left" w:pos="399"/>
          <w:tab w:val="left" w:pos="863"/>
          <w:tab w:val="left" w:pos="1368"/>
          <w:tab w:val="left" w:pos="1980"/>
          <w:tab w:val="left" w:pos="5700"/>
        </w:tabs>
        <w:spacing w:after="80" w:line="240" w:lineRule="auto"/>
        <w:ind w:left="284" w:hanging="284"/>
        <w:jc w:val="both"/>
        <w:rPr>
          <w:rFonts w:ascii="Tahoma" w:eastAsia="Times New Roman" w:hAnsi="Tahoma" w:cs="Tahoma"/>
          <w:sz w:val="20"/>
          <w:szCs w:val="20"/>
          <w:lang w:val="x-none" w:eastAsia="x-none"/>
        </w:rPr>
      </w:pPr>
      <w:r w:rsidRPr="00B9183C">
        <w:rPr>
          <w:rFonts w:ascii="Tahoma" w:eastAsia="Times New Roman" w:hAnsi="Tahoma" w:cs="Tahoma"/>
          <w:sz w:val="20"/>
          <w:szCs w:val="20"/>
          <w:lang w:eastAsia="pl-PL"/>
        </w:rPr>
        <w:t>Wykonawca oświadcza, iż zapoznał się z warunkami realizacji zamówienia oraz przyjmuje zamówienie do wykonania bez zastrzeżeń i wykona przedmiot umowy zgodnie z umową za umówione wynagrodzenie ryczałtowe określone w §</w:t>
      </w:r>
      <w:r w:rsidR="00462913" w:rsidRPr="00B9183C">
        <w:rPr>
          <w:rFonts w:ascii="Tahoma" w:eastAsia="Times New Roman" w:hAnsi="Tahoma" w:cs="Tahoma"/>
          <w:sz w:val="20"/>
          <w:szCs w:val="20"/>
          <w:lang w:eastAsia="pl-PL"/>
        </w:rPr>
        <w:t xml:space="preserve"> 8</w:t>
      </w:r>
      <w:r w:rsidRPr="00B9183C">
        <w:rPr>
          <w:rFonts w:ascii="Tahoma" w:eastAsia="Times New Roman" w:hAnsi="Tahoma" w:cs="Tahoma"/>
          <w:sz w:val="20"/>
          <w:szCs w:val="20"/>
          <w:lang w:eastAsia="pl-PL"/>
        </w:rPr>
        <w:t xml:space="preserve"> ust. 1.</w:t>
      </w:r>
    </w:p>
    <w:p w14:paraId="0D5F1EDE" w14:textId="6A17FA08" w:rsidR="00010A7F" w:rsidRPr="003C0BEA" w:rsidRDefault="00010A7F" w:rsidP="009E5867">
      <w:pPr>
        <w:numPr>
          <w:ilvl w:val="0"/>
          <w:numId w:val="5"/>
        </w:numPr>
        <w:tabs>
          <w:tab w:val="right" w:pos="284"/>
          <w:tab w:val="left" w:pos="399"/>
          <w:tab w:val="left" w:pos="863"/>
          <w:tab w:val="left" w:pos="1368"/>
          <w:tab w:val="left" w:pos="1980"/>
          <w:tab w:val="left" w:pos="5700"/>
        </w:tabs>
        <w:spacing w:after="80" w:line="240" w:lineRule="auto"/>
        <w:ind w:left="284" w:hanging="284"/>
        <w:jc w:val="both"/>
        <w:rPr>
          <w:rFonts w:ascii="Tahoma" w:eastAsia="Times New Roman" w:hAnsi="Tahoma" w:cs="Tahoma"/>
          <w:sz w:val="20"/>
          <w:szCs w:val="20"/>
          <w:lang w:val="x-none" w:eastAsia="x-none"/>
        </w:rPr>
      </w:pPr>
      <w:r w:rsidRPr="00010A7F">
        <w:rPr>
          <w:rFonts w:ascii="Tahoma" w:eastAsia="SimSun" w:hAnsi="Tahoma" w:cs="Tahoma"/>
          <w:iCs/>
          <w:kern w:val="1"/>
          <w:sz w:val="20"/>
          <w:szCs w:val="20"/>
          <w:lang w:eastAsia="hi-IN" w:bidi="hi-IN"/>
        </w:rPr>
        <w:lastRenderedPageBreak/>
        <w:t xml:space="preserve">Wykonawca zobowiązany będzie do przeprowadzenia prac w sposób jak najmniej utrudniający użytkowanie funkcjonującego budynku oraz </w:t>
      </w:r>
      <w:r w:rsidR="00F31A3E">
        <w:rPr>
          <w:rFonts w:ascii="Tahoma" w:eastAsia="SimSun" w:hAnsi="Tahoma" w:cs="Tahoma"/>
          <w:iCs/>
          <w:kern w:val="1"/>
          <w:sz w:val="20"/>
          <w:szCs w:val="20"/>
          <w:lang w:eastAsia="hi-IN" w:bidi="hi-IN"/>
        </w:rPr>
        <w:t xml:space="preserve">w sposób </w:t>
      </w:r>
      <w:r w:rsidRPr="00010A7F">
        <w:rPr>
          <w:rFonts w:ascii="Tahoma" w:eastAsia="SimSun" w:hAnsi="Tahoma" w:cs="Tahoma"/>
          <w:iCs/>
          <w:kern w:val="1"/>
          <w:sz w:val="20"/>
          <w:szCs w:val="20"/>
          <w:lang w:eastAsia="hi-IN" w:bidi="hi-IN"/>
        </w:rPr>
        <w:t>bezpieczny dla użytkowników budynku i jego otoczenia</w:t>
      </w:r>
      <w:r w:rsidR="009E5867" w:rsidRPr="00EE6B0D">
        <w:rPr>
          <w:rFonts w:ascii="Tahoma" w:eastAsia="SimSun" w:hAnsi="Tahoma" w:cs="Tahoma"/>
          <w:iCs/>
          <w:kern w:val="1"/>
          <w:sz w:val="20"/>
          <w:szCs w:val="20"/>
          <w:lang w:eastAsia="hi-IN" w:bidi="hi-IN"/>
        </w:rPr>
        <w:t>.</w:t>
      </w:r>
    </w:p>
    <w:p w14:paraId="6AFA4C56" w14:textId="77777777" w:rsidR="00F31A3E" w:rsidRPr="003C0BEA" w:rsidRDefault="00F31A3E" w:rsidP="003C0BEA">
      <w:pPr>
        <w:numPr>
          <w:ilvl w:val="0"/>
          <w:numId w:val="5"/>
        </w:numPr>
        <w:tabs>
          <w:tab w:val="right" w:pos="284"/>
          <w:tab w:val="left" w:pos="399"/>
          <w:tab w:val="left" w:pos="863"/>
          <w:tab w:val="left" w:pos="1368"/>
          <w:tab w:val="left" w:pos="1980"/>
          <w:tab w:val="left" w:pos="5700"/>
        </w:tabs>
        <w:spacing w:after="80" w:line="240" w:lineRule="auto"/>
        <w:ind w:left="284" w:hanging="284"/>
        <w:jc w:val="both"/>
        <w:rPr>
          <w:rFonts w:ascii="Tahoma" w:eastAsia="Times New Roman" w:hAnsi="Tahoma" w:cs="Tahoma"/>
          <w:b/>
          <w:sz w:val="20"/>
          <w:szCs w:val="20"/>
          <w:lang w:eastAsia="pl-PL"/>
        </w:rPr>
      </w:pPr>
      <w:r w:rsidRPr="003C0BEA">
        <w:rPr>
          <w:rFonts w:ascii="Tahoma" w:eastAsia="Times New Roman" w:hAnsi="Tahoma" w:cs="Tahoma"/>
          <w:sz w:val="20"/>
          <w:szCs w:val="20"/>
          <w:lang w:eastAsia="pl-PL"/>
        </w:rPr>
        <w:t>Wykonawca oświadcza, że posiada wiedzę i doświadczenie wymagane do realizacji robót będących przedmiotem Umowy.</w:t>
      </w:r>
    </w:p>
    <w:p w14:paraId="69A89ECE" w14:textId="52AADFC1" w:rsidR="00010A7F" w:rsidRPr="00010A7F" w:rsidRDefault="00010A7F" w:rsidP="00022C2B">
      <w:pPr>
        <w:numPr>
          <w:ilvl w:val="0"/>
          <w:numId w:val="5"/>
        </w:numPr>
        <w:tabs>
          <w:tab w:val="right" w:pos="284"/>
          <w:tab w:val="left" w:pos="399"/>
          <w:tab w:val="left" w:pos="863"/>
          <w:tab w:val="left" w:pos="1368"/>
          <w:tab w:val="left" w:pos="1980"/>
          <w:tab w:val="left" w:pos="5700"/>
        </w:tabs>
        <w:spacing w:after="80" w:line="240" w:lineRule="auto"/>
        <w:ind w:left="284" w:hanging="284"/>
        <w:jc w:val="both"/>
        <w:rPr>
          <w:rFonts w:ascii="Tahoma" w:eastAsia="Times New Roman" w:hAnsi="Tahoma" w:cs="Tahoma"/>
          <w:sz w:val="20"/>
          <w:szCs w:val="20"/>
          <w:lang w:val="x-none" w:eastAsia="x-none"/>
        </w:rPr>
      </w:pPr>
      <w:r w:rsidRPr="00010A7F">
        <w:rPr>
          <w:rFonts w:ascii="Tahoma" w:eastAsia="Times New Roman" w:hAnsi="Tahoma" w:cs="Tahoma"/>
          <w:sz w:val="20"/>
          <w:szCs w:val="20"/>
          <w:lang w:eastAsia="pl-PL"/>
        </w:rPr>
        <w:t>Wykonawca oświadcza, że w celu realizacji Umowy zapewni odpowiednie zasoby techniczne oraz personel posiadający zdolności, doświadczenie, wiedzę oraz wymagane uprawnienia</w:t>
      </w:r>
      <w:r w:rsidR="00F31A3E">
        <w:rPr>
          <w:rFonts w:ascii="Tahoma" w:eastAsia="Times New Roman" w:hAnsi="Tahoma" w:cs="Tahoma"/>
          <w:sz w:val="20"/>
          <w:szCs w:val="20"/>
          <w:lang w:eastAsia="pl-PL"/>
        </w:rPr>
        <w:t xml:space="preserve"> </w:t>
      </w:r>
      <w:r w:rsidRPr="00010A7F">
        <w:rPr>
          <w:rFonts w:ascii="Tahoma" w:eastAsia="Times New Roman" w:hAnsi="Tahoma" w:cs="Tahoma"/>
          <w:sz w:val="20"/>
          <w:szCs w:val="20"/>
          <w:lang w:eastAsia="pl-PL"/>
        </w:rPr>
        <w:t>w zakresie niezbędnym do wykonania przedmiotu Umowy, zgodnie ze złożoną Ofertą.</w:t>
      </w:r>
    </w:p>
    <w:p w14:paraId="51619F75" w14:textId="77777777" w:rsidR="00010A7F" w:rsidRPr="00010A7F" w:rsidRDefault="00010A7F" w:rsidP="00010A7F">
      <w:pPr>
        <w:spacing w:after="80" w:line="240" w:lineRule="auto"/>
        <w:ind w:left="357"/>
        <w:contextualSpacing/>
        <w:jc w:val="both"/>
        <w:rPr>
          <w:rFonts w:ascii="Tahoma" w:eastAsia="Times New Roman" w:hAnsi="Tahoma" w:cs="Tahoma"/>
          <w:b/>
          <w:sz w:val="20"/>
          <w:szCs w:val="20"/>
          <w:lang w:eastAsia="pl-PL"/>
        </w:rPr>
      </w:pPr>
    </w:p>
    <w:p w14:paraId="292F3D52" w14:textId="77777777" w:rsidR="00010A7F" w:rsidRPr="00010A7F" w:rsidRDefault="00010A7F" w:rsidP="00010A7F">
      <w:pPr>
        <w:spacing w:after="0" w:line="240" w:lineRule="auto"/>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2</w:t>
      </w:r>
    </w:p>
    <w:p w14:paraId="14504942" w14:textId="77777777" w:rsidR="00010A7F" w:rsidRPr="00010A7F" w:rsidRDefault="00010A7F" w:rsidP="00010A7F">
      <w:pPr>
        <w:keepNext/>
        <w:spacing w:after="0" w:line="240" w:lineRule="auto"/>
        <w:jc w:val="center"/>
        <w:outlineLvl w:val="0"/>
        <w:rPr>
          <w:rFonts w:ascii="Tahoma" w:eastAsia="Times New Roman" w:hAnsi="Tahoma" w:cs="Tahoma"/>
          <w:b/>
          <w:bCs/>
          <w:sz w:val="20"/>
          <w:szCs w:val="20"/>
          <w:lang w:eastAsia="pl-PL"/>
        </w:rPr>
      </w:pPr>
      <w:r w:rsidRPr="00010A7F">
        <w:rPr>
          <w:rFonts w:ascii="Tahoma" w:eastAsia="Times New Roman" w:hAnsi="Tahoma" w:cs="Tahoma"/>
          <w:b/>
          <w:bCs/>
          <w:sz w:val="20"/>
          <w:szCs w:val="20"/>
          <w:lang w:eastAsia="pl-PL"/>
        </w:rPr>
        <w:t>TERMIN WYKONANIA PRZEDMIOTU UMOWY</w:t>
      </w:r>
    </w:p>
    <w:p w14:paraId="0031F735" w14:textId="4896FE56" w:rsidR="00010A7F" w:rsidRPr="00010A7F" w:rsidRDefault="00010A7F" w:rsidP="00A764D6">
      <w:pPr>
        <w:numPr>
          <w:ilvl w:val="6"/>
          <w:numId w:val="18"/>
        </w:numPr>
        <w:tabs>
          <w:tab w:val="num" w:pos="284"/>
          <w:tab w:val="num" w:pos="502"/>
        </w:tabs>
        <w:spacing w:after="0" w:line="240" w:lineRule="auto"/>
        <w:ind w:left="284" w:hanging="284"/>
        <w:jc w:val="both"/>
        <w:rPr>
          <w:rFonts w:ascii="Tahoma" w:eastAsia="Times New Roman" w:hAnsi="Tahoma" w:cs="Tahoma"/>
          <w:b/>
          <w:sz w:val="20"/>
          <w:szCs w:val="20"/>
          <w:lang w:eastAsia="pl-PL"/>
        </w:rPr>
      </w:pPr>
      <w:r w:rsidRPr="00010A7F">
        <w:rPr>
          <w:rFonts w:ascii="Tahoma" w:eastAsia="Times New Roman" w:hAnsi="Tahoma" w:cs="Tahoma"/>
          <w:sz w:val="20"/>
          <w:szCs w:val="20"/>
          <w:lang w:eastAsia="pl-PL"/>
        </w:rPr>
        <w:t>Strony ustalają, że przedmiot umowy zostanie wykonany do dnia</w:t>
      </w:r>
      <w:r w:rsidR="00264AB4">
        <w:rPr>
          <w:rFonts w:ascii="Tahoma" w:eastAsia="Times New Roman" w:hAnsi="Tahoma" w:cs="Tahoma"/>
          <w:sz w:val="20"/>
          <w:szCs w:val="20"/>
          <w:lang w:eastAsia="pl-PL"/>
        </w:rPr>
        <w:t xml:space="preserve"> </w:t>
      </w:r>
      <w:r w:rsidR="00351130">
        <w:rPr>
          <w:rFonts w:ascii="Tahoma" w:eastAsia="Times New Roman" w:hAnsi="Tahoma" w:cs="Tahoma"/>
          <w:sz w:val="20"/>
          <w:szCs w:val="20"/>
          <w:lang w:eastAsia="pl-PL"/>
        </w:rPr>
        <w:t>17.12.</w:t>
      </w:r>
      <w:r w:rsidRPr="00010A7F">
        <w:rPr>
          <w:rFonts w:ascii="Tahoma" w:eastAsia="Times New Roman" w:hAnsi="Tahoma" w:cs="Tahoma"/>
          <w:sz w:val="20"/>
          <w:szCs w:val="20"/>
          <w:lang w:eastAsia="pl-PL"/>
        </w:rPr>
        <w:t xml:space="preserve"> 2021 r. </w:t>
      </w:r>
    </w:p>
    <w:p w14:paraId="3F90A032" w14:textId="77777777" w:rsidR="00462913" w:rsidRPr="00EE6B0D" w:rsidRDefault="00462913" w:rsidP="00010A7F">
      <w:pPr>
        <w:spacing w:after="0" w:line="240" w:lineRule="auto"/>
        <w:jc w:val="center"/>
        <w:rPr>
          <w:rFonts w:ascii="Tahoma" w:eastAsia="Times New Roman" w:hAnsi="Tahoma" w:cs="Tahoma"/>
          <w:b/>
          <w:sz w:val="20"/>
          <w:szCs w:val="20"/>
          <w:lang w:eastAsia="pl-PL"/>
        </w:rPr>
      </w:pPr>
    </w:p>
    <w:p w14:paraId="17E5699F" w14:textId="707B26E9" w:rsidR="00010A7F" w:rsidRPr="00010A7F" w:rsidRDefault="00010A7F" w:rsidP="00010A7F">
      <w:pPr>
        <w:spacing w:after="0" w:line="240" w:lineRule="auto"/>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3</w:t>
      </w:r>
    </w:p>
    <w:p w14:paraId="1D048D01" w14:textId="18A899CF" w:rsidR="00010A7F" w:rsidRPr="00010A7F" w:rsidRDefault="00010A7F" w:rsidP="00391389">
      <w:pPr>
        <w:spacing w:after="0" w:line="240" w:lineRule="auto"/>
        <w:rPr>
          <w:rFonts w:ascii="Tahoma" w:eastAsia="Times New Roman" w:hAnsi="Tahoma" w:cs="Tahoma"/>
          <w:b/>
          <w:sz w:val="20"/>
          <w:szCs w:val="20"/>
          <w:lang w:eastAsia="pl-PL"/>
        </w:rPr>
      </w:pPr>
    </w:p>
    <w:p w14:paraId="52A2189C" w14:textId="77777777" w:rsidR="00010A7F" w:rsidRPr="00010A7F" w:rsidRDefault="00010A7F" w:rsidP="00010A7F">
      <w:pPr>
        <w:spacing w:after="0" w:line="240" w:lineRule="auto"/>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OBOWIĄZKI STRON</w:t>
      </w:r>
    </w:p>
    <w:p w14:paraId="2F96E9D2" w14:textId="77777777" w:rsidR="00010A7F" w:rsidRPr="00010A7F" w:rsidRDefault="00010A7F" w:rsidP="00010A7F">
      <w:pPr>
        <w:numPr>
          <w:ilvl w:val="0"/>
          <w:numId w:val="19"/>
        </w:numPr>
        <w:tabs>
          <w:tab w:val="num" w:pos="454"/>
        </w:tabs>
        <w:overflowPunct w:val="0"/>
        <w:autoSpaceDE w:val="0"/>
        <w:autoSpaceDN w:val="0"/>
        <w:adjustRightInd w:val="0"/>
        <w:spacing w:after="0" w:line="276" w:lineRule="auto"/>
        <w:ind w:left="426" w:hanging="426"/>
        <w:jc w:val="both"/>
        <w:textAlignment w:val="baseline"/>
        <w:rPr>
          <w:rFonts w:ascii="Tahoma" w:eastAsia="Times New Roman" w:hAnsi="Tahoma" w:cs="Tahoma"/>
          <w:b/>
          <w:sz w:val="20"/>
          <w:szCs w:val="20"/>
          <w:lang w:eastAsia="pl-PL"/>
        </w:rPr>
      </w:pPr>
      <w:r w:rsidRPr="00010A7F">
        <w:rPr>
          <w:rFonts w:ascii="Tahoma" w:eastAsia="Times New Roman" w:hAnsi="Tahoma" w:cs="Tahoma"/>
          <w:kern w:val="28"/>
          <w:sz w:val="20"/>
          <w:szCs w:val="20"/>
          <w:lang w:eastAsia="pl-PL"/>
        </w:rPr>
        <w:t>Do obowiązków Wykonawcy należy w szczególności</w:t>
      </w:r>
      <w:r w:rsidRPr="00010A7F">
        <w:rPr>
          <w:rFonts w:ascii="Tahoma" w:eastAsia="Times New Roman" w:hAnsi="Tahoma" w:cs="Tahoma"/>
          <w:b/>
          <w:kern w:val="28"/>
          <w:sz w:val="20"/>
          <w:szCs w:val="20"/>
          <w:lang w:eastAsia="pl-PL"/>
        </w:rPr>
        <w:t>:</w:t>
      </w:r>
    </w:p>
    <w:p w14:paraId="4B94EC43" w14:textId="77777777" w:rsidR="00010A7F" w:rsidRPr="00010A7F" w:rsidRDefault="00010A7F" w:rsidP="00010A7F">
      <w:pPr>
        <w:numPr>
          <w:ilvl w:val="0"/>
          <w:numId w:val="20"/>
        </w:numPr>
        <w:tabs>
          <w:tab w:val="num" w:pos="426"/>
        </w:tabs>
        <w:overflowPunct w:val="0"/>
        <w:autoSpaceDE w:val="0"/>
        <w:autoSpaceDN w:val="0"/>
        <w:adjustRightInd w:val="0"/>
        <w:spacing w:after="0" w:line="240" w:lineRule="auto"/>
        <w:ind w:left="426"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należyte wykonanie przedmiotu umowy, przy użyciu własnych materiałów, zgodnie z umową, zasadami wiedzy technicznej i przepisami prawa, </w:t>
      </w:r>
    </w:p>
    <w:p w14:paraId="2B38B16A" w14:textId="77777777" w:rsidR="00010A7F" w:rsidRPr="00010A7F" w:rsidRDefault="00010A7F" w:rsidP="00010A7F">
      <w:pPr>
        <w:numPr>
          <w:ilvl w:val="0"/>
          <w:numId w:val="20"/>
        </w:numPr>
        <w:tabs>
          <w:tab w:val="num" w:pos="426"/>
        </w:tabs>
        <w:overflowPunct w:val="0"/>
        <w:autoSpaceDE w:val="0"/>
        <w:autoSpaceDN w:val="0"/>
        <w:adjustRightInd w:val="0"/>
        <w:spacing w:after="0" w:line="240" w:lineRule="auto"/>
        <w:ind w:left="426"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powiadomienia Zamawiającego o każdym opóźnieniu w wykonaniu przedmiotu umowy, podając powody niewykonania lub nienależytego wykonania obowiązków umownych</w:t>
      </w:r>
      <w:r w:rsidRPr="00010A7F">
        <w:rPr>
          <w:rFonts w:ascii="Tahoma" w:eastAsia="Times New Roman" w:hAnsi="Tahoma" w:cs="Tahoma"/>
          <w:color w:val="FF0000"/>
          <w:sz w:val="20"/>
          <w:szCs w:val="20"/>
          <w:lang w:eastAsia="pl-PL"/>
        </w:rPr>
        <w:t>,</w:t>
      </w:r>
    </w:p>
    <w:p w14:paraId="38FAF8A3" w14:textId="076A1418" w:rsidR="00010A7F" w:rsidRPr="00010A7F" w:rsidRDefault="00010A7F" w:rsidP="00010A7F">
      <w:pPr>
        <w:numPr>
          <w:ilvl w:val="0"/>
          <w:numId w:val="20"/>
        </w:numPr>
        <w:tabs>
          <w:tab w:val="num" w:pos="426"/>
        </w:tabs>
        <w:overflowPunct w:val="0"/>
        <w:autoSpaceDE w:val="0"/>
        <w:autoSpaceDN w:val="0"/>
        <w:adjustRightInd w:val="0"/>
        <w:spacing w:after="0" w:line="240" w:lineRule="auto"/>
        <w:ind w:left="426"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przeprowadzenie robót zgodnie z wymogami rozporządzenia Ministra Infrastruktury z dnia 6 lutego 2003 r. w sprawie bezpieczeństwa i higieny pracy podczas wykonywania robót budowlanych.</w:t>
      </w:r>
    </w:p>
    <w:p w14:paraId="0F2169D9" w14:textId="77777777" w:rsidR="00010A7F" w:rsidRPr="00010A7F" w:rsidRDefault="00010A7F" w:rsidP="00010A7F">
      <w:pPr>
        <w:numPr>
          <w:ilvl w:val="0"/>
          <w:numId w:val="20"/>
        </w:numPr>
        <w:tabs>
          <w:tab w:val="num" w:pos="426"/>
        </w:tabs>
        <w:overflowPunct w:val="0"/>
        <w:autoSpaceDE w:val="0"/>
        <w:autoSpaceDN w:val="0"/>
        <w:adjustRightInd w:val="0"/>
        <w:spacing w:after="0" w:line="240" w:lineRule="auto"/>
        <w:ind w:left="426"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postępowanie z odpadami powstałymi w trakcie realizacji przedmiotu umowy zgodnie z zapisami ustawy  z dnia 14 grudnia 2012r. o odpadach i ustawy z 27 kwietnia 2001 r. Prawo ochrony środowiska,</w:t>
      </w:r>
    </w:p>
    <w:p w14:paraId="0FE65B23" w14:textId="6CADADD1" w:rsidR="00010A7F" w:rsidRPr="00010A7F" w:rsidRDefault="00010A7F" w:rsidP="00010A7F">
      <w:pPr>
        <w:numPr>
          <w:ilvl w:val="0"/>
          <w:numId w:val="20"/>
        </w:numPr>
        <w:tabs>
          <w:tab w:val="num" w:pos="426"/>
        </w:tabs>
        <w:overflowPunct w:val="0"/>
        <w:autoSpaceDE w:val="0"/>
        <w:autoSpaceDN w:val="0"/>
        <w:adjustRightInd w:val="0"/>
        <w:spacing w:after="0" w:line="240" w:lineRule="auto"/>
        <w:ind w:left="426"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zastosowanie materiałów budowlanych oraz urządzeń posiadających</w:t>
      </w:r>
      <w:r w:rsidR="00622538" w:rsidRPr="00EE6B0D">
        <w:rPr>
          <w:rFonts w:ascii="Tahoma" w:eastAsia="Times New Roman" w:hAnsi="Tahoma" w:cs="Tahoma"/>
          <w:sz w:val="20"/>
          <w:szCs w:val="20"/>
          <w:lang w:eastAsia="pl-PL"/>
        </w:rPr>
        <w:t xml:space="preserve"> (jeżeli dotyczy)</w:t>
      </w:r>
      <w:r w:rsidRPr="00010A7F">
        <w:rPr>
          <w:rFonts w:ascii="Tahoma" w:eastAsia="Times New Roman" w:hAnsi="Tahoma" w:cs="Tahoma"/>
          <w:sz w:val="20"/>
          <w:szCs w:val="20"/>
          <w:lang w:eastAsia="pl-PL"/>
        </w:rPr>
        <w:t>:</w:t>
      </w:r>
    </w:p>
    <w:p w14:paraId="13431520" w14:textId="77777777" w:rsidR="00010A7F" w:rsidRPr="00010A7F" w:rsidRDefault="00010A7F" w:rsidP="00010A7F">
      <w:pPr>
        <w:numPr>
          <w:ilvl w:val="1"/>
          <w:numId w:val="20"/>
        </w:numPr>
        <w:tabs>
          <w:tab w:val="num" w:pos="851"/>
          <w:tab w:val="num" w:pos="1440"/>
        </w:tabs>
        <w:overflowPunct w:val="0"/>
        <w:autoSpaceDE w:val="0"/>
        <w:autoSpaceDN w:val="0"/>
        <w:adjustRightInd w:val="0"/>
        <w:spacing w:after="0" w:line="240" w:lineRule="auto"/>
        <w:ind w:left="900"/>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certyfikaty na znak bezpieczeństwa,</w:t>
      </w:r>
    </w:p>
    <w:p w14:paraId="0F8E2413" w14:textId="77777777" w:rsidR="00010A7F" w:rsidRPr="00010A7F" w:rsidRDefault="00010A7F" w:rsidP="00010A7F">
      <w:pPr>
        <w:numPr>
          <w:ilvl w:val="1"/>
          <w:numId w:val="20"/>
        </w:numPr>
        <w:tabs>
          <w:tab w:val="num" w:pos="851"/>
          <w:tab w:val="num" w:pos="1440"/>
        </w:tabs>
        <w:overflowPunct w:val="0"/>
        <w:autoSpaceDE w:val="0"/>
        <w:autoSpaceDN w:val="0"/>
        <w:adjustRightInd w:val="0"/>
        <w:spacing w:after="0" w:line="240" w:lineRule="auto"/>
        <w:ind w:left="900"/>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aprobaty techniczne,</w:t>
      </w:r>
    </w:p>
    <w:p w14:paraId="5B0AB043" w14:textId="77777777" w:rsidR="00010A7F" w:rsidRPr="00010A7F" w:rsidRDefault="00010A7F" w:rsidP="00010A7F">
      <w:pPr>
        <w:numPr>
          <w:ilvl w:val="1"/>
          <w:numId w:val="20"/>
        </w:numPr>
        <w:tabs>
          <w:tab w:val="num" w:pos="851"/>
          <w:tab w:val="num" w:pos="1440"/>
        </w:tabs>
        <w:overflowPunct w:val="0"/>
        <w:autoSpaceDE w:val="0"/>
        <w:autoSpaceDN w:val="0"/>
        <w:adjustRightInd w:val="0"/>
        <w:spacing w:after="0" w:line="240" w:lineRule="auto"/>
        <w:ind w:left="900"/>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certyfikaty zgodności lub deklaracje zgodności,</w:t>
      </w:r>
    </w:p>
    <w:p w14:paraId="4418DF7E" w14:textId="77777777" w:rsidR="00010A7F" w:rsidRPr="00464F9B" w:rsidRDefault="00010A7F" w:rsidP="00010A7F">
      <w:pPr>
        <w:numPr>
          <w:ilvl w:val="1"/>
          <w:numId w:val="20"/>
        </w:numPr>
        <w:tabs>
          <w:tab w:val="num" w:pos="851"/>
          <w:tab w:val="num" w:pos="1440"/>
        </w:tabs>
        <w:overflowPunct w:val="0"/>
        <w:autoSpaceDE w:val="0"/>
        <w:autoSpaceDN w:val="0"/>
        <w:adjustRightInd w:val="0"/>
        <w:spacing w:after="0" w:line="240" w:lineRule="auto"/>
        <w:ind w:left="900"/>
        <w:jc w:val="both"/>
        <w:textAlignment w:val="baseline"/>
        <w:rPr>
          <w:rFonts w:ascii="Tahoma" w:eastAsia="Times New Roman" w:hAnsi="Tahoma" w:cs="Tahoma"/>
          <w:sz w:val="20"/>
          <w:szCs w:val="20"/>
          <w:lang w:eastAsia="pl-PL"/>
        </w:rPr>
      </w:pPr>
      <w:r w:rsidRPr="00464F9B">
        <w:rPr>
          <w:rFonts w:ascii="Tahoma" w:eastAsia="Times New Roman" w:hAnsi="Tahoma" w:cs="Tahoma"/>
          <w:sz w:val="20"/>
          <w:szCs w:val="20"/>
          <w:lang w:eastAsia="pl-PL"/>
        </w:rPr>
        <w:t>atesty,</w:t>
      </w:r>
    </w:p>
    <w:p w14:paraId="0942C6DC" w14:textId="77777777" w:rsidR="00010A7F" w:rsidRPr="00830DAE" w:rsidRDefault="00010A7F" w:rsidP="00010A7F">
      <w:pPr>
        <w:numPr>
          <w:ilvl w:val="0"/>
          <w:numId w:val="20"/>
        </w:numPr>
        <w:tabs>
          <w:tab w:val="num" w:pos="426"/>
        </w:tabs>
        <w:overflowPunct w:val="0"/>
        <w:autoSpaceDE w:val="0"/>
        <w:autoSpaceDN w:val="0"/>
        <w:adjustRightInd w:val="0"/>
        <w:spacing w:after="0" w:line="240" w:lineRule="auto"/>
        <w:ind w:left="426" w:hanging="284"/>
        <w:jc w:val="both"/>
        <w:textAlignment w:val="baseline"/>
        <w:rPr>
          <w:rFonts w:ascii="Tahoma" w:eastAsia="Times New Roman" w:hAnsi="Tahoma" w:cs="Tahoma"/>
          <w:sz w:val="20"/>
          <w:szCs w:val="20"/>
          <w:highlight w:val="cyan"/>
          <w:lang w:eastAsia="pl-PL"/>
        </w:rPr>
      </w:pPr>
      <w:r w:rsidRPr="00464F9B">
        <w:rPr>
          <w:rFonts w:ascii="Tahoma" w:eastAsia="Times New Roman" w:hAnsi="Tahoma" w:cs="Tahoma"/>
          <w:sz w:val="20"/>
          <w:szCs w:val="20"/>
          <w:lang w:eastAsia="pl-PL"/>
        </w:rPr>
        <w:t>protokolarne przejęcie terenu budowy,</w:t>
      </w:r>
    </w:p>
    <w:p w14:paraId="61D3907B" w14:textId="77777777" w:rsidR="00010A7F" w:rsidRPr="00010A7F" w:rsidRDefault="00010A7F" w:rsidP="00010A7F">
      <w:pPr>
        <w:numPr>
          <w:ilvl w:val="0"/>
          <w:numId w:val="20"/>
        </w:numPr>
        <w:tabs>
          <w:tab w:val="num" w:pos="426"/>
        </w:tabs>
        <w:overflowPunct w:val="0"/>
        <w:autoSpaceDE w:val="0"/>
        <w:autoSpaceDN w:val="0"/>
        <w:adjustRightInd w:val="0"/>
        <w:spacing w:after="0" w:line="240" w:lineRule="auto"/>
        <w:ind w:left="426"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organizacja, zagospodarowanie i zabezpieczenie terenu budowy z zachowaniem należytej staranności, w tym zachowanie porządku na terenie budowy,</w:t>
      </w:r>
    </w:p>
    <w:p w14:paraId="0B9712F9" w14:textId="530FF4D6" w:rsidR="00010A7F" w:rsidRPr="00010A7F" w:rsidRDefault="00010A7F" w:rsidP="00010A7F">
      <w:pPr>
        <w:numPr>
          <w:ilvl w:val="0"/>
          <w:numId w:val="20"/>
        </w:numPr>
        <w:tabs>
          <w:tab w:val="num" w:pos="426"/>
        </w:tabs>
        <w:overflowPunct w:val="0"/>
        <w:autoSpaceDE w:val="0"/>
        <w:autoSpaceDN w:val="0"/>
        <w:adjustRightInd w:val="0"/>
        <w:spacing w:after="0" w:line="240" w:lineRule="auto"/>
        <w:ind w:left="426" w:hanging="284"/>
        <w:jc w:val="both"/>
        <w:textAlignment w:val="baseline"/>
        <w:rPr>
          <w:rFonts w:ascii="Tahoma" w:eastAsia="Times New Roman" w:hAnsi="Tahoma" w:cs="Tahoma"/>
          <w:color w:val="000000"/>
          <w:sz w:val="20"/>
          <w:szCs w:val="20"/>
          <w:lang w:eastAsia="pl-PL"/>
        </w:rPr>
      </w:pPr>
      <w:r w:rsidRPr="00010A7F">
        <w:rPr>
          <w:rFonts w:ascii="Tahoma" w:eastAsia="Times New Roman" w:hAnsi="Tahoma" w:cs="Tahoma"/>
          <w:sz w:val="20"/>
          <w:szCs w:val="20"/>
          <w:lang w:eastAsia="pl-PL"/>
        </w:rPr>
        <w:t xml:space="preserve">ochrona mienia znajdującego się na terenie </w:t>
      </w:r>
      <w:r w:rsidR="008B7530" w:rsidRPr="00EE6B0D">
        <w:rPr>
          <w:rFonts w:ascii="Tahoma" w:eastAsia="Times New Roman" w:hAnsi="Tahoma" w:cs="Tahoma"/>
          <w:sz w:val="20"/>
          <w:szCs w:val="20"/>
          <w:lang w:eastAsia="pl-PL"/>
        </w:rPr>
        <w:t>realizacji robót</w:t>
      </w:r>
      <w:r w:rsidR="008B7530" w:rsidRPr="00EE6B0D">
        <w:rPr>
          <w:rFonts w:ascii="Tahoma" w:eastAsia="Times New Roman" w:hAnsi="Tahoma" w:cs="Tahoma"/>
          <w:color w:val="000000"/>
          <w:sz w:val="20"/>
          <w:szCs w:val="20"/>
          <w:lang w:eastAsia="pl-PL"/>
        </w:rPr>
        <w:t xml:space="preserve">, </w:t>
      </w:r>
    </w:p>
    <w:p w14:paraId="3DBFA277" w14:textId="77777777" w:rsidR="00010A7F" w:rsidRPr="00010A7F" w:rsidRDefault="00010A7F" w:rsidP="00010A7F">
      <w:pPr>
        <w:numPr>
          <w:ilvl w:val="0"/>
          <w:numId w:val="20"/>
        </w:numPr>
        <w:tabs>
          <w:tab w:val="left" w:pos="567"/>
        </w:tabs>
        <w:overflowPunct w:val="0"/>
        <w:autoSpaceDE w:val="0"/>
        <w:autoSpaceDN w:val="0"/>
        <w:adjustRightInd w:val="0"/>
        <w:spacing w:after="0" w:line="240" w:lineRule="auto"/>
        <w:ind w:left="567" w:hanging="425"/>
        <w:jc w:val="both"/>
        <w:textAlignment w:val="baseline"/>
        <w:rPr>
          <w:rFonts w:ascii="Tahoma" w:eastAsia="Times New Roman" w:hAnsi="Tahoma" w:cs="Tahoma"/>
          <w:color w:val="000000"/>
          <w:sz w:val="20"/>
          <w:szCs w:val="20"/>
          <w:lang w:eastAsia="pl-PL"/>
        </w:rPr>
      </w:pPr>
      <w:r w:rsidRPr="00010A7F">
        <w:rPr>
          <w:rFonts w:ascii="Tahoma" w:eastAsia="Times New Roman" w:hAnsi="Tahoma" w:cs="Tahoma"/>
          <w:color w:val="000000"/>
          <w:sz w:val="20"/>
          <w:szCs w:val="20"/>
          <w:lang w:eastAsia="pl-PL"/>
        </w:rPr>
        <w:t>natychmiastowe usunięcie wszelkich szkód i awarii spowodowanych przez Wykonawcę w trakcie realizacji robót,</w:t>
      </w:r>
    </w:p>
    <w:p w14:paraId="7BC8780F" w14:textId="77777777" w:rsidR="00010A7F" w:rsidRPr="00010A7F" w:rsidRDefault="00010A7F" w:rsidP="00010A7F">
      <w:pPr>
        <w:numPr>
          <w:ilvl w:val="0"/>
          <w:numId w:val="20"/>
        </w:numPr>
        <w:tabs>
          <w:tab w:val="left" w:pos="567"/>
        </w:tabs>
        <w:overflowPunct w:val="0"/>
        <w:autoSpaceDE w:val="0"/>
        <w:autoSpaceDN w:val="0"/>
        <w:adjustRightInd w:val="0"/>
        <w:spacing w:after="0" w:line="240" w:lineRule="auto"/>
        <w:ind w:left="567" w:hanging="425"/>
        <w:jc w:val="both"/>
        <w:textAlignment w:val="baseline"/>
        <w:rPr>
          <w:rFonts w:ascii="Tahoma" w:eastAsia="Times New Roman" w:hAnsi="Tahoma" w:cs="Tahoma"/>
          <w:color w:val="000000"/>
          <w:sz w:val="20"/>
          <w:szCs w:val="20"/>
          <w:lang w:eastAsia="pl-PL"/>
        </w:rPr>
      </w:pPr>
      <w:r w:rsidRPr="00010A7F">
        <w:rPr>
          <w:rFonts w:ascii="Tahoma" w:eastAsia="Times New Roman" w:hAnsi="Tahoma" w:cs="Tahoma"/>
          <w:color w:val="000000"/>
          <w:sz w:val="20"/>
          <w:szCs w:val="20"/>
          <w:lang w:eastAsia="pl-PL"/>
        </w:rPr>
        <w:t xml:space="preserve">przerwanie robót na żądanie Zamawiającego i w związku z tym zabezpieczenie wykonanych robót przed ich zniszczeniem, </w:t>
      </w:r>
    </w:p>
    <w:p w14:paraId="515BBACB" w14:textId="067A9134" w:rsidR="00010A7F" w:rsidRPr="00010A7F" w:rsidRDefault="00010A7F" w:rsidP="00010A7F">
      <w:pPr>
        <w:numPr>
          <w:ilvl w:val="0"/>
          <w:numId w:val="20"/>
        </w:numPr>
        <w:tabs>
          <w:tab w:val="left" w:pos="567"/>
        </w:tabs>
        <w:overflowPunct w:val="0"/>
        <w:autoSpaceDE w:val="0"/>
        <w:autoSpaceDN w:val="0"/>
        <w:adjustRightInd w:val="0"/>
        <w:spacing w:after="0" w:line="240" w:lineRule="auto"/>
        <w:ind w:left="567" w:hanging="425"/>
        <w:jc w:val="both"/>
        <w:textAlignment w:val="baseline"/>
        <w:rPr>
          <w:rFonts w:ascii="Tahoma" w:eastAsia="Times New Roman" w:hAnsi="Tahoma" w:cs="Tahoma"/>
          <w:sz w:val="20"/>
          <w:szCs w:val="20"/>
          <w:lang w:eastAsia="pl-PL"/>
        </w:rPr>
      </w:pPr>
      <w:r w:rsidRPr="00010A7F">
        <w:rPr>
          <w:rFonts w:ascii="Tahoma" w:eastAsia="Times New Roman" w:hAnsi="Tahoma" w:cs="Tahoma"/>
          <w:color w:val="000000"/>
          <w:sz w:val="20"/>
          <w:szCs w:val="20"/>
          <w:lang w:eastAsia="pl-PL"/>
        </w:rPr>
        <w:t xml:space="preserve">uporządkowanie terenu po zakończeniu robót (posprzątanie </w:t>
      </w:r>
      <w:r w:rsidR="00F31A3E">
        <w:rPr>
          <w:rFonts w:ascii="Tahoma" w:eastAsia="Times New Roman" w:hAnsi="Tahoma" w:cs="Tahoma"/>
          <w:color w:val="000000"/>
          <w:sz w:val="20"/>
          <w:szCs w:val="20"/>
          <w:lang w:eastAsia="pl-PL"/>
        </w:rPr>
        <w:t>miejsc, w których były</w:t>
      </w:r>
      <w:r w:rsidRPr="00010A7F">
        <w:rPr>
          <w:rFonts w:ascii="Tahoma" w:eastAsia="Times New Roman" w:hAnsi="Tahoma" w:cs="Tahoma"/>
          <w:color w:val="000000"/>
          <w:sz w:val="20"/>
          <w:szCs w:val="20"/>
          <w:lang w:eastAsia="pl-PL"/>
        </w:rPr>
        <w:t xml:space="preserve"> prowadzone roboty</w:t>
      </w:r>
      <w:r w:rsidR="00B93057" w:rsidRPr="00EE6B0D">
        <w:rPr>
          <w:rFonts w:ascii="Tahoma" w:eastAsia="Times New Roman" w:hAnsi="Tahoma" w:cs="Tahoma"/>
          <w:color w:val="000000"/>
          <w:sz w:val="20"/>
          <w:szCs w:val="20"/>
          <w:lang w:eastAsia="pl-PL"/>
        </w:rPr>
        <w:t xml:space="preserve">) </w:t>
      </w:r>
      <w:r w:rsidRPr="00010A7F">
        <w:rPr>
          <w:rFonts w:ascii="Tahoma" w:eastAsia="Times New Roman" w:hAnsi="Tahoma" w:cs="Tahoma"/>
          <w:color w:val="000000"/>
          <w:sz w:val="20"/>
          <w:szCs w:val="20"/>
          <w:lang w:eastAsia="pl-PL"/>
        </w:rPr>
        <w:t>oraz</w:t>
      </w:r>
      <w:r w:rsidRPr="00010A7F">
        <w:rPr>
          <w:rFonts w:ascii="Tahoma" w:eastAsia="Times New Roman" w:hAnsi="Tahoma" w:cs="Tahoma"/>
          <w:sz w:val="20"/>
          <w:szCs w:val="20"/>
          <w:lang w:eastAsia="pl-PL"/>
        </w:rPr>
        <w:t xml:space="preserve"> przekazanie go Zamawiającemu, w terminie nie późniejszym niż termin odbioru końcowego robót, </w:t>
      </w:r>
    </w:p>
    <w:p w14:paraId="4719E586" w14:textId="77777777" w:rsidR="00010A7F" w:rsidRPr="00010A7F" w:rsidRDefault="00010A7F" w:rsidP="00010A7F">
      <w:pPr>
        <w:numPr>
          <w:ilvl w:val="0"/>
          <w:numId w:val="20"/>
        </w:numPr>
        <w:tabs>
          <w:tab w:val="left" w:pos="567"/>
        </w:tabs>
        <w:overflowPunct w:val="0"/>
        <w:autoSpaceDE w:val="0"/>
        <w:autoSpaceDN w:val="0"/>
        <w:adjustRightInd w:val="0"/>
        <w:spacing w:after="0" w:line="240" w:lineRule="auto"/>
        <w:ind w:left="567" w:hanging="425"/>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uczestniczenie w czynnościach odbioru, usunięcie stwierdzonych wad, przekazanie wymaganych atestów i zaświadczeń, </w:t>
      </w:r>
    </w:p>
    <w:p w14:paraId="47870F1C" w14:textId="240C216F" w:rsidR="00010A7F" w:rsidRPr="00010A7F" w:rsidRDefault="00010A7F" w:rsidP="00010A7F">
      <w:pPr>
        <w:numPr>
          <w:ilvl w:val="0"/>
          <w:numId w:val="20"/>
        </w:numPr>
        <w:tabs>
          <w:tab w:val="left" w:pos="567"/>
        </w:tabs>
        <w:overflowPunct w:val="0"/>
        <w:autoSpaceDE w:val="0"/>
        <w:autoSpaceDN w:val="0"/>
        <w:adjustRightInd w:val="0"/>
        <w:spacing w:after="0" w:line="240" w:lineRule="auto"/>
        <w:ind w:left="567" w:hanging="425"/>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uczestniczenie w czynnościach odbioru ostatecznego po zawiadomieniu Zamawiającego w terminie nie później niż </w:t>
      </w:r>
      <w:r w:rsidR="00B93057" w:rsidRPr="00EE6B0D">
        <w:rPr>
          <w:rFonts w:ascii="Tahoma" w:eastAsia="Times New Roman" w:hAnsi="Tahoma" w:cs="Tahoma"/>
          <w:sz w:val="20"/>
          <w:szCs w:val="20"/>
          <w:lang w:eastAsia="pl-PL"/>
        </w:rPr>
        <w:t>14</w:t>
      </w:r>
      <w:r w:rsidRPr="00010A7F">
        <w:rPr>
          <w:rFonts w:ascii="Tahoma" w:eastAsia="Times New Roman" w:hAnsi="Tahoma" w:cs="Tahoma"/>
          <w:sz w:val="20"/>
          <w:szCs w:val="20"/>
          <w:lang w:eastAsia="pl-PL"/>
        </w:rPr>
        <w:t xml:space="preserve"> dni przed upływem okresu gwarancji i rękojmi za wady,</w:t>
      </w:r>
    </w:p>
    <w:p w14:paraId="082FE740" w14:textId="77777777" w:rsidR="00010A7F" w:rsidRPr="00010A7F" w:rsidRDefault="00010A7F" w:rsidP="00010A7F">
      <w:pPr>
        <w:numPr>
          <w:ilvl w:val="0"/>
          <w:numId w:val="19"/>
        </w:numPr>
        <w:tabs>
          <w:tab w:val="num" w:pos="284"/>
        </w:tabs>
        <w:overflowPunct w:val="0"/>
        <w:autoSpaceDE w:val="0"/>
        <w:autoSpaceDN w:val="0"/>
        <w:adjustRightInd w:val="0"/>
        <w:spacing w:after="0" w:line="240" w:lineRule="auto"/>
        <w:ind w:left="284" w:hanging="284"/>
        <w:jc w:val="both"/>
        <w:textAlignment w:val="baseline"/>
        <w:rPr>
          <w:rFonts w:ascii="Tahoma" w:eastAsia="Times New Roman" w:hAnsi="Tahoma" w:cs="Tahoma"/>
          <w:kern w:val="28"/>
          <w:sz w:val="20"/>
          <w:szCs w:val="20"/>
          <w:lang w:eastAsia="pl-PL"/>
        </w:rPr>
      </w:pPr>
      <w:r w:rsidRPr="00010A7F">
        <w:rPr>
          <w:rFonts w:ascii="Tahoma" w:eastAsia="Times New Roman" w:hAnsi="Tahoma" w:cs="Tahoma"/>
          <w:kern w:val="28"/>
          <w:sz w:val="20"/>
          <w:szCs w:val="20"/>
          <w:lang w:eastAsia="pl-PL"/>
        </w:rPr>
        <w:t>Do obowiązków Zamawiającego należy:</w:t>
      </w:r>
    </w:p>
    <w:p w14:paraId="30C724CB" w14:textId="27212885" w:rsidR="00010A7F" w:rsidRPr="00010A7F" w:rsidRDefault="00010A7F" w:rsidP="00010A7F">
      <w:pPr>
        <w:numPr>
          <w:ilvl w:val="0"/>
          <w:numId w:val="21"/>
        </w:numPr>
        <w:tabs>
          <w:tab w:val="num" w:pos="540"/>
          <w:tab w:val="num" w:pos="851"/>
        </w:tabs>
        <w:overflowPunct w:val="0"/>
        <w:autoSpaceDE w:val="0"/>
        <w:autoSpaceDN w:val="0"/>
        <w:adjustRightInd w:val="0"/>
        <w:spacing w:after="0" w:line="240" w:lineRule="auto"/>
        <w:ind w:left="540"/>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przekazanie terenu budowy w terminie do 5 dni od d</w:t>
      </w:r>
      <w:r w:rsidR="00F31A3E">
        <w:rPr>
          <w:rFonts w:ascii="Tahoma" w:eastAsia="Times New Roman" w:hAnsi="Tahoma" w:cs="Tahoma"/>
          <w:sz w:val="20"/>
          <w:szCs w:val="20"/>
          <w:lang w:eastAsia="pl-PL"/>
        </w:rPr>
        <w:t>nia</w:t>
      </w:r>
      <w:r w:rsidRPr="00010A7F">
        <w:rPr>
          <w:rFonts w:ascii="Tahoma" w:eastAsia="Times New Roman" w:hAnsi="Tahoma" w:cs="Tahoma"/>
          <w:sz w:val="20"/>
          <w:szCs w:val="20"/>
          <w:lang w:eastAsia="pl-PL"/>
        </w:rPr>
        <w:t xml:space="preserve"> zawarcia umowy,</w:t>
      </w:r>
    </w:p>
    <w:p w14:paraId="62DB4F78" w14:textId="77777777" w:rsidR="00010A7F" w:rsidRDefault="00010A7F" w:rsidP="00010A7F">
      <w:pPr>
        <w:numPr>
          <w:ilvl w:val="0"/>
          <w:numId w:val="21"/>
        </w:numPr>
        <w:tabs>
          <w:tab w:val="num" w:pos="540"/>
          <w:tab w:val="num" w:pos="851"/>
        </w:tabs>
        <w:overflowPunct w:val="0"/>
        <w:autoSpaceDE w:val="0"/>
        <w:autoSpaceDN w:val="0"/>
        <w:adjustRightInd w:val="0"/>
        <w:spacing w:after="0" w:line="240" w:lineRule="auto"/>
        <w:ind w:left="540"/>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wskazanie miejsca na zagospodarowanie zaplecza, </w:t>
      </w:r>
    </w:p>
    <w:p w14:paraId="128492A0" w14:textId="77777777" w:rsidR="00010A7F" w:rsidRPr="003D4157" w:rsidRDefault="00010A7F" w:rsidP="003D4157">
      <w:pPr>
        <w:numPr>
          <w:ilvl w:val="0"/>
          <w:numId w:val="21"/>
        </w:numPr>
        <w:tabs>
          <w:tab w:val="num" w:pos="540"/>
          <w:tab w:val="num" w:pos="851"/>
        </w:tabs>
        <w:overflowPunct w:val="0"/>
        <w:autoSpaceDE w:val="0"/>
        <w:autoSpaceDN w:val="0"/>
        <w:adjustRightInd w:val="0"/>
        <w:spacing w:after="0" w:line="240" w:lineRule="auto"/>
        <w:ind w:left="540"/>
        <w:jc w:val="both"/>
        <w:textAlignment w:val="baseline"/>
        <w:rPr>
          <w:rFonts w:ascii="Tahoma" w:eastAsia="Times New Roman" w:hAnsi="Tahoma" w:cs="Tahoma"/>
          <w:sz w:val="20"/>
          <w:szCs w:val="20"/>
          <w:lang w:eastAsia="pl-PL"/>
        </w:rPr>
      </w:pPr>
      <w:r w:rsidRPr="003D4157">
        <w:rPr>
          <w:rFonts w:ascii="Tahoma" w:eastAsia="Times New Roman" w:hAnsi="Tahoma" w:cs="Tahoma"/>
          <w:sz w:val="20"/>
          <w:szCs w:val="20"/>
          <w:lang w:eastAsia="pl-PL"/>
        </w:rPr>
        <w:t>zapewnienie nadzoru,</w:t>
      </w:r>
    </w:p>
    <w:p w14:paraId="02F9CA69" w14:textId="643C7237" w:rsidR="00010A7F" w:rsidRPr="00010A7F" w:rsidRDefault="00010A7F" w:rsidP="00010A7F">
      <w:pPr>
        <w:numPr>
          <w:ilvl w:val="0"/>
          <w:numId w:val="21"/>
        </w:numPr>
        <w:tabs>
          <w:tab w:val="num" w:pos="540"/>
          <w:tab w:val="num" w:pos="851"/>
        </w:tabs>
        <w:overflowPunct w:val="0"/>
        <w:autoSpaceDE w:val="0"/>
        <w:autoSpaceDN w:val="0"/>
        <w:adjustRightInd w:val="0"/>
        <w:spacing w:after="80" w:line="240" w:lineRule="auto"/>
        <w:ind w:left="539"/>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odbiór prac.</w:t>
      </w:r>
    </w:p>
    <w:p w14:paraId="43D6E028" w14:textId="3E1C4BBC" w:rsidR="00010A7F" w:rsidRPr="00010A7F" w:rsidRDefault="00010A7F" w:rsidP="00010A7F">
      <w:pPr>
        <w:numPr>
          <w:ilvl w:val="0"/>
          <w:numId w:val="19"/>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Zamawiający, na wniosek Wykonawcy, wskaże punkt poboru wody i energii elektrycznej. Rozliczenie kosztów zużycia wody odbywać się będzie na podstawie wskazań wodomierza odliczającego, </w:t>
      </w:r>
      <w:r w:rsidRPr="00010A7F">
        <w:rPr>
          <w:rFonts w:ascii="Tahoma" w:eastAsia="Times New Roman" w:hAnsi="Tahoma" w:cs="Tahoma"/>
          <w:sz w:val="20"/>
          <w:szCs w:val="20"/>
          <w:lang w:eastAsia="pl-PL"/>
        </w:rPr>
        <w:lastRenderedPageBreak/>
        <w:t>zamontowanego staraniem</w:t>
      </w:r>
      <w:r w:rsidR="00F31A3E">
        <w:rPr>
          <w:rFonts w:ascii="Tahoma" w:eastAsia="Times New Roman" w:hAnsi="Tahoma" w:cs="Tahoma"/>
          <w:sz w:val="20"/>
          <w:szCs w:val="20"/>
          <w:lang w:eastAsia="pl-PL"/>
        </w:rPr>
        <w:t xml:space="preserve"> i </w:t>
      </w:r>
      <w:r w:rsidRPr="00010A7F">
        <w:rPr>
          <w:rFonts w:ascii="Tahoma" w:eastAsia="Times New Roman" w:hAnsi="Tahoma" w:cs="Tahoma"/>
          <w:sz w:val="20"/>
          <w:szCs w:val="20"/>
          <w:lang w:eastAsia="pl-PL"/>
        </w:rPr>
        <w:t>na koszt</w:t>
      </w:r>
      <w:r w:rsidR="00F31A3E">
        <w:rPr>
          <w:rFonts w:ascii="Tahoma" w:eastAsia="Times New Roman" w:hAnsi="Tahoma" w:cs="Tahoma"/>
          <w:sz w:val="20"/>
          <w:szCs w:val="20"/>
          <w:lang w:eastAsia="pl-PL"/>
        </w:rPr>
        <w:t xml:space="preserve"> oraz ryzyko</w:t>
      </w:r>
      <w:r w:rsidRPr="00010A7F">
        <w:rPr>
          <w:rFonts w:ascii="Tahoma" w:eastAsia="Times New Roman" w:hAnsi="Tahoma" w:cs="Tahoma"/>
          <w:sz w:val="20"/>
          <w:szCs w:val="20"/>
          <w:lang w:eastAsia="pl-PL"/>
        </w:rPr>
        <w:t xml:space="preserve"> Wykonawcy, natomiast koszt zużycia energii elektrycznej wg wskazań podlicznika elektrycznego, zamontowanego </w:t>
      </w:r>
      <w:r w:rsidR="00146937">
        <w:rPr>
          <w:rFonts w:ascii="Tahoma" w:eastAsia="Times New Roman" w:hAnsi="Tahoma" w:cs="Tahoma"/>
          <w:sz w:val="20"/>
          <w:szCs w:val="20"/>
          <w:lang w:eastAsia="pl-PL"/>
        </w:rPr>
        <w:t xml:space="preserve">również </w:t>
      </w:r>
      <w:r w:rsidRPr="00010A7F">
        <w:rPr>
          <w:rFonts w:ascii="Tahoma" w:eastAsia="Times New Roman" w:hAnsi="Tahoma" w:cs="Tahoma"/>
          <w:sz w:val="20"/>
          <w:szCs w:val="20"/>
          <w:lang w:eastAsia="pl-PL"/>
        </w:rPr>
        <w:t>staraniem i na koszt</w:t>
      </w:r>
      <w:r w:rsidR="00146937">
        <w:rPr>
          <w:rFonts w:ascii="Tahoma" w:eastAsia="Times New Roman" w:hAnsi="Tahoma" w:cs="Tahoma"/>
          <w:sz w:val="20"/>
          <w:szCs w:val="20"/>
          <w:lang w:eastAsia="pl-PL"/>
        </w:rPr>
        <w:t xml:space="preserve"> oraz ryzyko</w:t>
      </w:r>
      <w:r w:rsidRPr="00010A7F">
        <w:rPr>
          <w:rFonts w:ascii="Tahoma" w:eastAsia="Times New Roman" w:hAnsi="Tahoma" w:cs="Tahoma"/>
          <w:sz w:val="20"/>
          <w:szCs w:val="20"/>
          <w:lang w:eastAsia="pl-PL"/>
        </w:rPr>
        <w:t xml:space="preserve"> Wykonawcy. Wszystkie koszty wynikające ze stanów licznika podłączonych przez Wykonawcę, i zużycie wody i energii elektrycznej, ponosi Wykonawca.</w:t>
      </w:r>
    </w:p>
    <w:p w14:paraId="25623959" w14:textId="77777777" w:rsidR="00010A7F" w:rsidRPr="00010A7F" w:rsidRDefault="00010A7F" w:rsidP="00010A7F">
      <w:pPr>
        <w:spacing w:after="0" w:line="240" w:lineRule="auto"/>
        <w:ind w:left="340"/>
        <w:jc w:val="center"/>
        <w:rPr>
          <w:rFonts w:ascii="Tahoma" w:eastAsia="Times New Roman" w:hAnsi="Tahoma" w:cs="Tahoma"/>
          <w:b/>
          <w:sz w:val="20"/>
          <w:szCs w:val="20"/>
          <w:lang w:eastAsia="pl-PL"/>
        </w:rPr>
      </w:pPr>
    </w:p>
    <w:p w14:paraId="443EDB81" w14:textId="6C83815F" w:rsidR="00010A7F" w:rsidRPr="00010A7F" w:rsidRDefault="00010A7F" w:rsidP="00010A7F">
      <w:pPr>
        <w:spacing w:after="0" w:line="240" w:lineRule="auto"/>
        <w:ind w:left="340"/>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xml:space="preserve">§ </w:t>
      </w:r>
      <w:r w:rsidR="00F1560E" w:rsidRPr="00EE6B0D">
        <w:rPr>
          <w:rFonts w:ascii="Tahoma" w:eastAsia="Times New Roman" w:hAnsi="Tahoma" w:cs="Tahoma"/>
          <w:b/>
          <w:sz w:val="20"/>
          <w:szCs w:val="20"/>
          <w:lang w:eastAsia="pl-PL"/>
        </w:rPr>
        <w:t>4</w:t>
      </w:r>
    </w:p>
    <w:p w14:paraId="3A77CB57" w14:textId="77777777" w:rsidR="00010A7F" w:rsidRPr="00010A7F" w:rsidRDefault="00010A7F" w:rsidP="00010A7F">
      <w:pPr>
        <w:tabs>
          <w:tab w:val="left" w:pos="567"/>
        </w:tabs>
        <w:spacing w:after="0" w:line="240" w:lineRule="auto"/>
        <w:ind w:left="360"/>
        <w:contextualSpacing/>
        <w:jc w:val="center"/>
        <w:rPr>
          <w:rFonts w:ascii="Tahoma" w:eastAsia="Calibri" w:hAnsi="Tahoma" w:cs="Tahoma"/>
          <w:b/>
          <w:sz w:val="20"/>
          <w:szCs w:val="20"/>
          <w:lang w:eastAsia="pl-PL"/>
        </w:rPr>
      </w:pPr>
      <w:r w:rsidRPr="00010A7F">
        <w:rPr>
          <w:rFonts w:ascii="Tahoma" w:eastAsia="Calibri" w:hAnsi="Tahoma" w:cs="Tahoma"/>
          <w:b/>
          <w:sz w:val="20"/>
          <w:szCs w:val="20"/>
          <w:lang w:eastAsia="pl-PL"/>
        </w:rPr>
        <w:t>POTENCJAŁ WYKONAWCY</w:t>
      </w:r>
    </w:p>
    <w:p w14:paraId="20C09C87" w14:textId="77777777" w:rsidR="00010A7F" w:rsidRPr="00010A7F" w:rsidRDefault="00010A7F" w:rsidP="00010A7F">
      <w:pPr>
        <w:numPr>
          <w:ilvl w:val="1"/>
          <w:numId w:val="22"/>
        </w:numPr>
        <w:tabs>
          <w:tab w:val="left" w:pos="284"/>
        </w:tabs>
        <w:spacing w:after="80" w:line="240" w:lineRule="auto"/>
        <w:ind w:left="284" w:hanging="284"/>
        <w:jc w:val="both"/>
        <w:rPr>
          <w:rFonts w:ascii="Tahoma" w:eastAsia="Calibri" w:hAnsi="Tahoma" w:cs="Tahoma"/>
          <w:sz w:val="20"/>
          <w:szCs w:val="20"/>
          <w:lang w:eastAsia="pl-PL"/>
        </w:rPr>
      </w:pPr>
      <w:r w:rsidRPr="00010A7F">
        <w:rPr>
          <w:rFonts w:ascii="Tahoma" w:eastAsia="Calibri" w:hAnsi="Tahoma" w:cs="Tahoma"/>
          <w:sz w:val="20"/>
          <w:szCs w:val="20"/>
          <w:lang w:eastAsia="pl-PL"/>
        </w:rPr>
        <w:t>Wykonawca oświadcza, że w celu realizacji Umowy zapewni odpowiednie zasoby techniczne  oraz personel posiadający zdolności, doświadczenie, wiedzę oraz wymagane uprawnienia, w zakresie niezbędnym do wykonania przedmiotu Umowy, zgodnie ze złożoną Ofertą.</w:t>
      </w:r>
    </w:p>
    <w:p w14:paraId="1841AB4E" w14:textId="77777777" w:rsidR="00010A7F" w:rsidRPr="00010A7F" w:rsidRDefault="00010A7F" w:rsidP="00010A7F">
      <w:pPr>
        <w:numPr>
          <w:ilvl w:val="1"/>
          <w:numId w:val="22"/>
        </w:numPr>
        <w:tabs>
          <w:tab w:val="left" w:pos="284"/>
          <w:tab w:val="left" w:pos="851"/>
        </w:tabs>
        <w:spacing w:after="80" w:line="240" w:lineRule="auto"/>
        <w:ind w:left="284" w:hanging="284"/>
        <w:jc w:val="both"/>
        <w:rPr>
          <w:rFonts w:ascii="Tahoma" w:eastAsia="Calibri" w:hAnsi="Tahoma" w:cs="Tahoma"/>
          <w:sz w:val="20"/>
          <w:szCs w:val="20"/>
          <w:lang w:eastAsia="pl-PL"/>
        </w:rPr>
      </w:pPr>
      <w:r w:rsidRPr="00010A7F">
        <w:rPr>
          <w:rFonts w:ascii="Tahoma" w:eastAsia="Calibri" w:hAnsi="Tahoma" w:cs="Tahoma"/>
          <w:sz w:val="20"/>
          <w:szCs w:val="20"/>
          <w:lang w:eastAsia="pl-PL"/>
        </w:rPr>
        <w:t>Wykonawca oświadcza, że posiada wiedzę i doświadczenie wymagane do realizacji robót budowlanych będących przedmiotem Umowy.</w:t>
      </w:r>
    </w:p>
    <w:p w14:paraId="3042B7CF" w14:textId="77777777" w:rsidR="00010A7F" w:rsidRPr="00010A7F" w:rsidRDefault="00010A7F" w:rsidP="00010A7F">
      <w:pPr>
        <w:numPr>
          <w:ilvl w:val="1"/>
          <w:numId w:val="22"/>
        </w:numPr>
        <w:tabs>
          <w:tab w:val="left" w:pos="284"/>
          <w:tab w:val="left" w:pos="993"/>
        </w:tabs>
        <w:spacing w:after="80" w:line="240" w:lineRule="auto"/>
        <w:ind w:left="284" w:hanging="284"/>
        <w:jc w:val="both"/>
        <w:rPr>
          <w:rFonts w:ascii="Tahoma" w:eastAsia="Calibri" w:hAnsi="Tahoma" w:cs="Tahoma"/>
          <w:sz w:val="20"/>
          <w:szCs w:val="20"/>
          <w:lang w:eastAsia="pl-PL"/>
        </w:rPr>
      </w:pPr>
      <w:r w:rsidRPr="00010A7F">
        <w:rPr>
          <w:rFonts w:ascii="Tahoma" w:eastAsia="Calibri" w:hAnsi="Tahoma" w:cs="Tahoma"/>
          <w:sz w:val="20"/>
          <w:szCs w:val="20"/>
          <w:lang w:eastAsia="pl-PL"/>
        </w:rPr>
        <w:t>Wykonawca oświadcza, że dysponuje odpowiednimi środkami finansowymi umożliwiającymi wykonanie przedmiotu Umowy.</w:t>
      </w:r>
    </w:p>
    <w:p w14:paraId="0A92559F" w14:textId="677CB10D" w:rsidR="00010A7F" w:rsidRPr="00010A7F" w:rsidRDefault="00010A7F" w:rsidP="00010A7F">
      <w:pPr>
        <w:spacing w:after="0" w:line="240" w:lineRule="auto"/>
        <w:ind w:left="340"/>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xml:space="preserve">§ </w:t>
      </w:r>
      <w:r w:rsidR="00462913" w:rsidRPr="00EE6B0D">
        <w:rPr>
          <w:rFonts w:ascii="Tahoma" w:eastAsia="Times New Roman" w:hAnsi="Tahoma" w:cs="Tahoma"/>
          <w:b/>
          <w:sz w:val="20"/>
          <w:szCs w:val="20"/>
          <w:lang w:eastAsia="pl-PL"/>
        </w:rPr>
        <w:t>5</w:t>
      </w:r>
    </w:p>
    <w:p w14:paraId="2AEB6AF0" w14:textId="77777777" w:rsidR="00010A7F" w:rsidRPr="00010A7F" w:rsidRDefault="00010A7F" w:rsidP="00010A7F">
      <w:pPr>
        <w:tabs>
          <w:tab w:val="left" w:pos="426"/>
          <w:tab w:val="left" w:pos="567"/>
        </w:tabs>
        <w:spacing w:after="0" w:line="240" w:lineRule="auto"/>
        <w:ind w:left="720"/>
        <w:jc w:val="center"/>
        <w:rPr>
          <w:rFonts w:ascii="Tahoma" w:eastAsia="Calibri" w:hAnsi="Tahoma" w:cs="Tahoma"/>
          <w:b/>
          <w:sz w:val="20"/>
          <w:szCs w:val="20"/>
          <w:lang w:eastAsia="pl-PL"/>
        </w:rPr>
      </w:pPr>
      <w:r w:rsidRPr="00010A7F">
        <w:rPr>
          <w:rFonts w:ascii="Tahoma" w:eastAsia="Calibri" w:hAnsi="Tahoma" w:cs="Tahoma"/>
          <w:b/>
          <w:sz w:val="20"/>
          <w:szCs w:val="20"/>
          <w:lang w:eastAsia="pl-PL"/>
        </w:rPr>
        <w:t>PODWYKONAWCY</w:t>
      </w:r>
    </w:p>
    <w:p w14:paraId="2472392E" w14:textId="18C947C0" w:rsidR="00010A7F" w:rsidRPr="00010A7F" w:rsidRDefault="00010A7F" w:rsidP="00010A7F">
      <w:pPr>
        <w:numPr>
          <w:ilvl w:val="1"/>
          <w:numId w:val="6"/>
        </w:numPr>
        <w:tabs>
          <w:tab w:val="left" w:pos="426"/>
        </w:tabs>
        <w:spacing w:after="80" w:line="240" w:lineRule="auto"/>
        <w:ind w:left="425" w:hanging="425"/>
        <w:jc w:val="both"/>
        <w:rPr>
          <w:rFonts w:ascii="Tahoma" w:eastAsia="Calibri" w:hAnsi="Tahoma" w:cs="Tahoma"/>
          <w:sz w:val="20"/>
          <w:szCs w:val="20"/>
          <w:lang w:eastAsia="pl-PL"/>
        </w:rPr>
      </w:pPr>
      <w:r w:rsidRPr="00010A7F">
        <w:rPr>
          <w:rFonts w:ascii="Tahoma" w:eastAsia="Calibri" w:hAnsi="Tahoma" w:cs="Tahoma"/>
          <w:sz w:val="20"/>
          <w:szCs w:val="20"/>
          <w:lang w:eastAsia="pl-PL"/>
        </w:rPr>
        <w:t xml:space="preserve">Wykonawca wykona własnymi siłami następujące </w:t>
      </w:r>
      <w:r w:rsidRPr="00E53DF7">
        <w:rPr>
          <w:rFonts w:ascii="Tahoma" w:eastAsia="Calibri" w:hAnsi="Tahoma" w:cs="Tahoma"/>
          <w:sz w:val="20"/>
          <w:szCs w:val="20"/>
          <w:lang w:eastAsia="pl-PL"/>
        </w:rPr>
        <w:t>usługi/roboty</w:t>
      </w:r>
      <w:r w:rsidR="00D45922" w:rsidRPr="00E53DF7">
        <w:rPr>
          <w:rFonts w:ascii="Tahoma" w:eastAsia="Calibri" w:hAnsi="Tahoma" w:cs="Tahoma"/>
          <w:sz w:val="20"/>
          <w:szCs w:val="20"/>
          <w:lang w:eastAsia="pl-PL"/>
        </w:rPr>
        <w:t xml:space="preserve"> </w:t>
      </w:r>
      <w:r w:rsidRPr="00E53DF7">
        <w:rPr>
          <w:rFonts w:ascii="Tahoma" w:eastAsia="Calibri" w:hAnsi="Tahoma" w:cs="Tahoma"/>
          <w:sz w:val="20"/>
          <w:szCs w:val="20"/>
          <w:lang w:eastAsia="pl-PL"/>
        </w:rPr>
        <w:t>budowlane</w:t>
      </w:r>
      <w:r w:rsidRPr="00010A7F">
        <w:rPr>
          <w:rFonts w:ascii="Tahoma" w:eastAsia="Calibri" w:hAnsi="Tahoma" w:cs="Tahoma"/>
          <w:sz w:val="20"/>
          <w:szCs w:val="20"/>
          <w:lang w:eastAsia="pl-PL"/>
        </w:rPr>
        <w:t xml:space="preserve"> stanowiące przedmiot Umowy: …… ……………….……. ………………… a  Podwykonawcom powierzy wykonanie następujących robót budowlanych stanowiących przedmiot Umowy:………………………………</w:t>
      </w:r>
    </w:p>
    <w:p w14:paraId="4D0851D5" w14:textId="77777777" w:rsidR="00010A7F" w:rsidRPr="00010A7F" w:rsidRDefault="00010A7F" w:rsidP="00010A7F">
      <w:pPr>
        <w:numPr>
          <w:ilvl w:val="1"/>
          <w:numId w:val="6"/>
        </w:numPr>
        <w:tabs>
          <w:tab w:val="left" w:pos="426"/>
        </w:tabs>
        <w:spacing w:after="80" w:line="240" w:lineRule="auto"/>
        <w:ind w:left="425" w:hanging="425"/>
        <w:jc w:val="both"/>
        <w:rPr>
          <w:rFonts w:ascii="Tahoma" w:eastAsia="Calibri" w:hAnsi="Tahoma" w:cs="Tahoma"/>
          <w:sz w:val="20"/>
          <w:szCs w:val="20"/>
          <w:lang w:eastAsia="pl-PL"/>
        </w:rPr>
      </w:pPr>
      <w:r w:rsidRPr="00010A7F">
        <w:rPr>
          <w:rFonts w:ascii="Tahoma" w:eastAsia="Calibri" w:hAnsi="Tahoma" w:cs="Tahoma"/>
          <w:sz w:val="20"/>
          <w:szCs w:val="20"/>
          <w:lang w:eastAsia="pl-PL"/>
        </w:rP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53383417" w14:textId="77777777" w:rsidR="00010A7F" w:rsidRPr="00010A7F" w:rsidRDefault="00010A7F" w:rsidP="00010A7F">
      <w:pPr>
        <w:numPr>
          <w:ilvl w:val="1"/>
          <w:numId w:val="6"/>
        </w:numPr>
        <w:tabs>
          <w:tab w:val="left" w:pos="426"/>
        </w:tabs>
        <w:spacing w:after="0" w:line="240" w:lineRule="auto"/>
        <w:ind w:left="425" w:hanging="425"/>
        <w:jc w:val="both"/>
        <w:rPr>
          <w:rFonts w:ascii="Tahoma" w:eastAsia="Calibri" w:hAnsi="Tahoma" w:cs="Tahoma"/>
          <w:color w:val="000000"/>
          <w:sz w:val="20"/>
          <w:szCs w:val="20"/>
          <w:lang w:eastAsia="pl-PL"/>
        </w:rPr>
      </w:pPr>
      <w:r w:rsidRPr="00010A7F">
        <w:rPr>
          <w:rFonts w:ascii="Tahoma" w:eastAsia="Calibri" w:hAnsi="Tahoma" w:cs="Tahoma"/>
          <w:color w:val="000000"/>
          <w:sz w:val="20"/>
          <w:szCs w:val="20"/>
          <w:lang w:eastAsia="pl-PL"/>
        </w:rPr>
        <w:t>Wykonawca jest odpowiedzialny za działania lub zaniechania Podwykonawców, dalszych Podwykonawców, ich przedstawicieli lub pracowników, jak za własne działania lub zaniechania.</w:t>
      </w:r>
    </w:p>
    <w:p w14:paraId="2E333CC9" w14:textId="77777777" w:rsidR="00010A7F" w:rsidRPr="00010A7F" w:rsidRDefault="00010A7F" w:rsidP="00010A7F">
      <w:pPr>
        <w:numPr>
          <w:ilvl w:val="1"/>
          <w:numId w:val="6"/>
        </w:numPr>
        <w:tabs>
          <w:tab w:val="left" w:pos="426"/>
        </w:tabs>
        <w:spacing w:after="0" w:line="240" w:lineRule="auto"/>
        <w:ind w:left="426" w:hanging="426"/>
        <w:jc w:val="both"/>
        <w:rPr>
          <w:rFonts w:ascii="Tahoma" w:eastAsia="Calibri" w:hAnsi="Tahoma" w:cs="Tahoma"/>
          <w:sz w:val="20"/>
          <w:szCs w:val="20"/>
          <w:lang w:eastAsia="pl-PL"/>
        </w:rPr>
      </w:pPr>
      <w:r w:rsidRPr="00010A7F">
        <w:rPr>
          <w:rFonts w:ascii="Tahoma" w:eastAsia="Calibri" w:hAnsi="Tahoma" w:cs="Tahoma"/>
          <w:sz w:val="20"/>
          <w:szCs w:val="20"/>
          <w:lang w:eastAsia="pl-PL"/>
        </w:rPr>
        <w:t>Umowa z Podwykonawcą lub dalszym Podwykonawcą powinna stanowić w szczególności, iż:</w:t>
      </w:r>
    </w:p>
    <w:p w14:paraId="7EAFAA1B" w14:textId="77777777" w:rsidR="00010A7F" w:rsidRPr="00010A7F" w:rsidRDefault="00010A7F" w:rsidP="00010A7F">
      <w:pPr>
        <w:numPr>
          <w:ilvl w:val="0"/>
          <w:numId w:val="7"/>
        </w:numPr>
        <w:tabs>
          <w:tab w:val="left" w:pos="567"/>
        </w:tabs>
        <w:spacing w:after="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t>termin zapłaty wynagrodzenia Podwykonawcy lub dalszemu Podwykonawcy nie może być dłuższy niż 30 dni od dnia wystawienia faktury, Podwykonawcy lub dalszemu Podwykonawcy faktury lub rachunku, potwierdzających wykonanie zleconej Podwykonawcy lub dalszemu Podwykonawcy: dostawy, usługi lub roboty budowlanej. Do faktury/rachunku winien być doręczony protokół odbioru,</w:t>
      </w:r>
    </w:p>
    <w:p w14:paraId="341DCBC4" w14:textId="77777777" w:rsidR="00010A7F" w:rsidRPr="00010A7F" w:rsidRDefault="00010A7F" w:rsidP="00010A7F">
      <w:pPr>
        <w:numPr>
          <w:ilvl w:val="0"/>
          <w:numId w:val="7"/>
        </w:numPr>
        <w:tabs>
          <w:tab w:val="left" w:pos="567"/>
        </w:tabs>
        <w:spacing w:after="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t>przedmiotem Umowy o podwykonawstwo jest wyłącznie wykonanie, odpowiednio: robót budowlanych, dostaw lub usług, które ściśle odpowiadają części zamówienia określonego Umową zawartą pomiędzy Zamawiającym a Wykonawcą,</w:t>
      </w:r>
    </w:p>
    <w:p w14:paraId="761EDEB7" w14:textId="77777777" w:rsidR="00010A7F" w:rsidRPr="00010A7F" w:rsidRDefault="00010A7F" w:rsidP="00010A7F">
      <w:pPr>
        <w:numPr>
          <w:ilvl w:val="0"/>
          <w:numId w:val="7"/>
        </w:numPr>
        <w:tabs>
          <w:tab w:val="left" w:pos="567"/>
        </w:tabs>
        <w:spacing w:after="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t xml:space="preserve">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1952FB62" w14:textId="0AC454B9" w:rsidR="00010A7F" w:rsidRPr="00010A7F" w:rsidRDefault="00010A7F" w:rsidP="00010A7F">
      <w:pPr>
        <w:numPr>
          <w:ilvl w:val="0"/>
          <w:numId w:val="7"/>
        </w:numPr>
        <w:tabs>
          <w:tab w:val="left" w:pos="567"/>
        </w:tabs>
        <w:spacing w:after="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t xml:space="preserve">wykonanie przedmiotu Umowy o podwykonawstwo zostaje określone na co najmniej takim poziomie jakości, jaki wynika z Umowy zawartej pomiędzy Zamawiającym a Wykonawcą i powinno odpowiadać stosownym dla tego wykonania wymaganiom określonym w Dokumentacji projektowej, STWiORB, </w:t>
      </w:r>
      <w:r w:rsidR="00AC2550" w:rsidRPr="00EE6B0D">
        <w:rPr>
          <w:rFonts w:ascii="Tahoma" w:eastAsia="Calibri" w:hAnsi="Tahoma" w:cs="Tahoma"/>
          <w:sz w:val="20"/>
          <w:szCs w:val="20"/>
          <w:lang w:eastAsia="pl-PL"/>
        </w:rPr>
        <w:t xml:space="preserve"> </w:t>
      </w:r>
      <w:bookmarkStart w:id="1" w:name="_Hlk86856264"/>
      <w:r w:rsidR="00AC2550" w:rsidRPr="00EE6B0D">
        <w:rPr>
          <w:rFonts w:ascii="Tahoma" w:eastAsia="Calibri" w:hAnsi="Tahoma" w:cs="Tahoma"/>
          <w:sz w:val="20"/>
          <w:szCs w:val="20"/>
          <w:lang w:eastAsia="pl-PL"/>
        </w:rPr>
        <w:t xml:space="preserve">Zapytaniem ofertowym </w:t>
      </w:r>
      <w:bookmarkEnd w:id="1"/>
      <w:r w:rsidRPr="00010A7F">
        <w:rPr>
          <w:rFonts w:ascii="Tahoma" w:eastAsia="Calibri" w:hAnsi="Tahoma" w:cs="Tahoma"/>
          <w:sz w:val="20"/>
          <w:szCs w:val="20"/>
          <w:lang w:eastAsia="pl-PL"/>
        </w:rPr>
        <w:t>oraz standardom deklarowanym w Ofercie Wykonawcy,</w:t>
      </w:r>
    </w:p>
    <w:p w14:paraId="1F829D78" w14:textId="77777777" w:rsidR="00010A7F" w:rsidRPr="00010A7F" w:rsidRDefault="00010A7F" w:rsidP="00010A7F">
      <w:pPr>
        <w:numPr>
          <w:ilvl w:val="0"/>
          <w:numId w:val="7"/>
        </w:numPr>
        <w:tabs>
          <w:tab w:val="left" w:pos="567"/>
        </w:tabs>
        <w:spacing w:after="0" w:line="240" w:lineRule="auto"/>
        <w:ind w:left="567" w:hanging="283"/>
        <w:jc w:val="both"/>
        <w:rPr>
          <w:rFonts w:ascii="Tahoma" w:eastAsia="Calibri" w:hAnsi="Tahoma" w:cs="Tahoma"/>
          <w:sz w:val="20"/>
          <w:szCs w:val="20"/>
          <w:lang w:eastAsia="pl-PL"/>
        </w:rPr>
      </w:pPr>
      <w:r w:rsidRPr="00010A7F">
        <w:rPr>
          <w:rFonts w:ascii="Tahoma" w:eastAsia="Times New Roman" w:hAnsi="Tahoma" w:cs="Tahoma"/>
          <w:sz w:val="20"/>
          <w:szCs w:val="20"/>
          <w:lang w:eastAsia="pl-PL"/>
        </w:rPr>
        <w:t>okres odpowiedzialności Podwykonawcy lub dalszego Podwykonawcy za wady przedmiotu Umowy o podwykonawstwo, nie będzie  krótszy od okresu odpowiedzialności za Wady przedmiotu Umowy Wykonawcy wobec Zamawiającego,</w:t>
      </w:r>
    </w:p>
    <w:p w14:paraId="70DFC747" w14:textId="77777777" w:rsidR="00010A7F" w:rsidRPr="00010A7F" w:rsidRDefault="00010A7F" w:rsidP="00010A7F">
      <w:pPr>
        <w:numPr>
          <w:ilvl w:val="0"/>
          <w:numId w:val="7"/>
        </w:numPr>
        <w:tabs>
          <w:tab w:val="left" w:pos="567"/>
        </w:tabs>
        <w:spacing w:after="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t>Podwykonawca lub dalszy Podwykonawca musi wykazać się posiadaniem wiedzy i doświadczenia odpowiadających, proporcjonalnie, co najmniej wiedzy i doświadczeniu wymaganym od Wykonawcy w związku z realizacją Umowy tj.:. winien dysponować personelem i sprzętem, gwarantującymi prawidłowe wykonanie podzlecanej części Umowy, stosownymi, kwalifikacjami lub zakresem</w:t>
      </w:r>
      <w:r w:rsidRPr="00010A7F" w:rsidDel="00B93005">
        <w:rPr>
          <w:rFonts w:ascii="Tahoma" w:eastAsia="Calibri" w:hAnsi="Tahoma" w:cs="Tahoma"/>
          <w:sz w:val="20"/>
          <w:szCs w:val="20"/>
          <w:lang w:eastAsia="pl-PL"/>
        </w:rPr>
        <w:t xml:space="preserve"> </w:t>
      </w:r>
      <w:r w:rsidRPr="00010A7F">
        <w:rPr>
          <w:rFonts w:ascii="Tahoma" w:eastAsia="Calibri" w:hAnsi="Tahoma" w:cs="Tahoma"/>
          <w:sz w:val="20"/>
          <w:szCs w:val="20"/>
          <w:lang w:eastAsia="pl-PL"/>
        </w:rPr>
        <w:t xml:space="preserve">odpowiadającymi wymaganiom stawianym Wykonawcy. Dokumenty potwierdzające wiedzę i doświadczenie Podwykonawcy lub dalszego Podwykonawcy, wykazy personelu i sprzętu oraz </w:t>
      </w:r>
      <w:r w:rsidRPr="00010A7F">
        <w:rPr>
          <w:rFonts w:ascii="Tahoma" w:eastAsia="Calibri" w:hAnsi="Tahoma" w:cs="Tahoma"/>
          <w:sz w:val="20"/>
          <w:szCs w:val="20"/>
          <w:lang w:eastAsia="pl-PL"/>
        </w:rPr>
        <w:lastRenderedPageBreak/>
        <w:t>informacja o kwalifikacjach osób, którymi dysponuje Podwykonawca lub dalszy Podwykonawca w celu realizacji przedmiotu Umowy o podwykonawstwo będą stanowiły załącznik do tej umowy,</w:t>
      </w:r>
    </w:p>
    <w:p w14:paraId="53ECE1F5" w14:textId="77777777" w:rsidR="00010A7F" w:rsidRPr="00010A7F" w:rsidRDefault="00010A7F" w:rsidP="00010A7F">
      <w:pPr>
        <w:numPr>
          <w:ilvl w:val="0"/>
          <w:numId w:val="7"/>
        </w:numPr>
        <w:tabs>
          <w:tab w:val="left" w:pos="567"/>
        </w:tabs>
        <w:spacing w:after="80" w:line="240" w:lineRule="auto"/>
        <w:ind w:left="568" w:hanging="284"/>
        <w:jc w:val="both"/>
        <w:rPr>
          <w:rFonts w:ascii="Tahoma" w:eastAsia="Calibri" w:hAnsi="Tahoma" w:cs="Tahoma"/>
          <w:sz w:val="20"/>
          <w:szCs w:val="20"/>
          <w:lang w:eastAsia="pl-PL"/>
        </w:rPr>
      </w:pPr>
      <w:r w:rsidRPr="00010A7F">
        <w:rPr>
          <w:rFonts w:ascii="Tahoma" w:eastAsia="Calibri" w:hAnsi="Tahoma" w:cs="Tahoma"/>
          <w:sz w:val="20"/>
          <w:szCs w:val="20"/>
          <w:lang w:eastAsia="pl-PL"/>
        </w:rPr>
        <w:t>Podwykonawca lub dalszy Podwykonawca są zobowiązani do przedstawiania Zamawiającemu na jego żądanie dokumentów, oświadczeń i wyjaśnień dotyczących realizacji Umowy o podwykonawstwo.</w:t>
      </w:r>
    </w:p>
    <w:p w14:paraId="41A554E3" w14:textId="77777777" w:rsidR="00010A7F" w:rsidRPr="00010A7F" w:rsidRDefault="00010A7F" w:rsidP="00010A7F">
      <w:pPr>
        <w:numPr>
          <w:ilvl w:val="1"/>
          <w:numId w:val="6"/>
        </w:numPr>
        <w:tabs>
          <w:tab w:val="left" w:pos="567"/>
          <w:tab w:val="left" w:pos="709"/>
        </w:tabs>
        <w:spacing w:after="80" w:line="240" w:lineRule="auto"/>
        <w:ind w:left="567" w:hanging="567"/>
        <w:jc w:val="both"/>
        <w:rPr>
          <w:rFonts w:ascii="Tahoma" w:eastAsia="Calibri" w:hAnsi="Tahoma" w:cs="Tahoma"/>
          <w:sz w:val="20"/>
          <w:szCs w:val="20"/>
          <w:lang w:eastAsia="pl-PL"/>
        </w:rPr>
      </w:pPr>
      <w:r w:rsidRPr="00010A7F">
        <w:rPr>
          <w:rFonts w:ascii="Tahoma" w:eastAsia="Calibri" w:hAnsi="Tahoma" w:cs="Tahoma"/>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EB65CFB" w14:textId="77777777" w:rsidR="00010A7F" w:rsidRPr="00010A7F" w:rsidRDefault="00010A7F" w:rsidP="00010A7F">
      <w:pPr>
        <w:numPr>
          <w:ilvl w:val="1"/>
          <w:numId w:val="6"/>
        </w:numPr>
        <w:tabs>
          <w:tab w:val="left" w:pos="426"/>
          <w:tab w:val="left" w:pos="709"/>
        </w:tabs>
        <w:spacing w:after="80" w:line="240" w:lineRule="auto"/>
        <w:ind w:left="425" w:hanging="425"/>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Zawarcie Umowy o podwykonawstwo lub jej zmiana, może nastąpić wyłącznie po akceptacji jej projektu przez Zamawiającego, a przystąpienie do jej realizacji przez Podwykonawcę może nastąpić wyłącznie po akceptacji Umowy o podwykonawstwo przez Zamawiającego. </w:t>
      </w:r>
    </w:p>
    <w:p w14:paraId="351A0531" w14:textId="77777777" w:rsidR="00010A7F" w:rsidRPr="00010A7F" w:rsidRDefault="00010A7F" w:rsidP="00010A7F">
      <w:pPr>
        <w:numPr>
          <w:ilvl w:val="1"/>
          <w:numId w:val="6"/>
        </w:numPr>
        <w:tabs>
          <w:tab w:val="left" w:pos="426"/>
          <w:tab w:val="left" w:pos="709"/>
        </w:tabs>
        <w:spacing w:after="80" w:line="240" w:lineRule="auto"/>
        <w:ind w:left="425" w:hanging="425"/>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8 dni przed jej zawarciem, a w przypadku projektu umowy przedkładanego przez Podwykonawcę lub dalszego Podwykonawcę,  wraz ze zgodą Wykonawcy na zawarcie Umowy o podwykonawstwo o treści zgodnej z projektem umowy.  </w:t>
      </w:r>
    </w:p>
    <w:p w14:paraId="4245F3F4" w14:textId="77777777" w:rsidR="00010A7F" w:rsidRPr="00010A7F" w:rsidRDefault="00010A7F" w:rsidP="00010A7F">
      <w:pPr>
        <w:numPr>
          <w:ilvl w:val="1"/>
          <w:numId w:val="6"/>
        </w:numPr>
        <w:tabs>
          <w:tab w:val="left" w:pos="426"/>
          <w:tab w:val="left" w:pos="709"/>
        </w:tabs>
        <w:spacing w:after="80" w:line="240" w:lineRule="auto"/>
        <w:ind w:left="425" w:hanging="425"/>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Inspektorowi nadzoru inwestorskiego na zasadach określonych w ust. 7.</w:t>
      </w:r>
    </w:p>
    <w:p w14:paraId="10ACB89A" w14:textId="77777777" w:rsidR="00010A7F" w:rsidRPr="00010A7F" w:rsidRDefault="00010A7F" w:rsidP="00010A7F">
      <w:pPr>
        <w:numPr>
          <w:ilvl w:val="1"/>
          <w:numId w:val="6"/>
        </w:numPr>
        <w:tabs>
          <w:tab w:val="left" w:pos="426"/>
          <w:tab w:val="left" w:pos="709"/>
        </w:tabs>
        <w:spacing w:after="0" w:line="240" w:lineRule="auto"/>
        <w:ind w:left="426" w:hanging="426"/>
        <w:jc w:val="both"/>
        <w:rPr>
          <w:rFonts w:ascii="Tahoma" w:eastAsia="Calibri" w:hAnsi="Tahoma" w:cs="Tahoma"/>
          <w:sz w:val="20"/>
          <w:szCs w:val="20"/>
          <w:lang w:eastAsia="pl-PL"/>
        </w:rPr>
      </w:pPr>
      <w:r w:rsidRPr="00010A7F">
        <w:rPr>
          <w:rFonts w:ascii="Tahoma" w:eastAsia="Calibri" w:hAnsi="Tahoma" w:cs="Tahoma"/>
          <w:sz w:val="20"/>
          <w:szCs w:val="20"/>
          <w:lang w:eastAsia="pl-PL"/>
        </w:rPr>
        <w:t xml:space="preserve">Zamawiający zgłosi w terminie określonym w ust. 8 pisemne zastrzeżenia do projektu Umowy </w:t>
      </w:r>
      <w:r w:rsidRPr="00010A7F">
        <w:rPr>
          <w:rFonts w:ascii="Tahoma" w:eastAsia="Times New Roman" w:hAnsi="Tahoma" w:cs="Tahoma"/>
          <w:sz w:val="20"/>
          <w:szCs w:val="20"/>
          <w:lang w:eastAsia="ar-SA"/>
        </w:rPr>
        <w:t xml:space="preserve">o podwykonawstwo, której przedmiotem są roboty budowlane, w szczególności w następujących przypadkach: </w:t>
      </w:r>
    </w:p>
    <w:p w14:paraId="4D32A112" w14:textId="77777777" w:rsidR="00010A7F" w:rsidRPr="00010A7F" w:rsidRDefault="00010A7F" w:rsidP="00010A7F">
      <w:pPr>
        <w:numPr>
          <w:ilvl w:val="0"/>
          <w:numId w:val="8"/>
        </w:numPr>
        <w:tabs>
          <w:tab w:val="left" w:pos="567"/>
        </w:tabs>
        <w:spacing w:after="0" w:line="240" w:lineRule="auto"/>
        <w:ind w:left="567" w:hanging="283"/>
        <w:jc w:val="both"/>
        <w:rPr>
          <w:rFonts w:ascii="Tahoma" w:eastAsia="Calibri" w:hAnsi="Tahoma" w:cs="Tahoma"/>
          <w:color w:val="000000"/>
          <w:sz w:val="20"/>
          <w:szCs w:val="20"/>
          <w:lang w:eastAsia="pl-PL"/>
        </w:rPr>
      </w:pPr>
      <w:r w:rsidRPr="00010A7F">
        <w:rPr>
          <w:rFonts w:ascii="Tahoma" w:eastAsia="Times New Roman" w:hAnsi="Tahoma" w:cs="Tahoma"/>
          <w:sz w:val="20"/>
          <w:szCs w:val="20"/>
          <w:lang w:eastAsia="ar-SA"/>
        </w:rPr>
        <w:t xml:space="preserve">niespełniania przez projekt wymagań dotyczących Umowy o podwykonawstwo, określonych w ust. 4, </w:t>
      </w:r>
      <w:r w:rsidRPr="00010A7F">
        <w:rPr>
          <w:rFonts w:ascii="Tahoma" w:eastAsia="Times New Roman" w:hAnsi="Tahoma" w:cs="Tahoma"/>
          <w:color w:val="000000"/>
          <w:sz w:val="20"/>
          <w:szCs w:val="20"/>
          <w:lang w:eastAsia="ar-SA"/>
        </w:rPr>
        <w:t>przy czym, Zamawiający może odstąpić od żądania załączników do Umowy o podwykonawstwo, o których mowa w ust 4 pkt. 6.</w:t>
      </w:r>
    </w:p>
    <w:p w14:paraId="2A5A0110" w14:textId="77777777" w:rsidR="00010A7F" w:rsidRPr="00010A7F" w:rsidRDefault="00010A7F" w:rsidP="00010A7F">
      <w:pPr>
        <w:numPr>
          <w:ilvl w:val="0"/>
          <w:numId w:val="8"/>
        </w:numPr>
        <w:tabs>
          <w:tab w:val="left" w:pos="567"/>
        </w:tabs>
        <w:spacing w:after="0" w:line="240" w:lineRule="auto"/>
        <w:ind w:left="567" w:hanging="283"/>
        <w:jc w:val="both"/>
        <w:rPr>
          <w:rFonts w:ascii="Tahoma" w:eastAsia="Calibri" w:hAnsi="Tahoma" w:cs="Tahoma"/>
          <w:sz w:val="20"/>
          <w:szCs w:val="20"/>
          <w:lang w:eastAsia="pl-PL"/>
        </w:rPr>
      </w:pPr>
      <w:r w:rsidRPr="00010A7F">
        <w:rPr>
          <w:rFonts w:ascii="Tahoma" w:eastAsia="Times New Roman" w:hAnsi="Tahoma" w:cs="Tahoma"/>
          <w:sz w:val="20"/>
          <w:szCs w:val="20"/>
          <w:lang w:eastAsia="ar-SA"/>
        </w:rPr>
        <w:t>niezałączenia do projektu zestawień, dokumentów lub informacji, o których mowa w ust. 7.</w:t>
      </w:r>
    </w:p>
    <w:p w14:paraId="59E78E44" w14:textId="77777777" w:rsidR="00010A7F" w:rsidRPr="00010A7F" w:rsidRDefault="00010A7F" w:rsidP="00010A7F">
      <w:pPr>
        <w:numPr>
          <w:ilvl w:val="0"/>
          <w:numId w:val="8"/>
        </w:numPr>
        <w:tabs>
          <w:tab w:val="left" w:pos="567"/>
          <w:tab w:val="left" w:pos="1134"/>
        </w:tabs>
        <w:spacing w:after="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 lub gdy termin zapłaty będzie dłuższy niż określony w ust. 4 pkt. 1,</w:t>
      </w:r>
    </w:p>
    <w:p w14:paraId="23499D2C" w14:textId="77777777" w:rsidR="00010A7F" w:rsidRPr="00010A7F" w:rsidRDefault="00010A7F" w:rsidP="00010A7F">
      <w:pPr>
        <w:numPr>
          <w:ilvl w:val="0"/>
          <w:numId w:val="8"/>
        </w:numPr>
        <w:tabs>
          <w:tab w:val="left" w:pos="567"/>
        </w:tabs>
        <w:spacing w:after="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t xml:space="preserve">gdy projekt zawiera postanowienia uzależniające zwrot kwot zabezpieczenia przez Wykonawcę Podwykonawcy od zwrotu Wykonawcy Zabezpieczenia należytego wykonania Umowy przez Zamawiającego, </w:t>
      </w:r>
    </w:p>
    <w:p w14:paraId="5A1F6BFD" w14:textId="77777777" w:rsidR="00010A7F" w:rsidRPr="00010A7F" w:rsidRDefault="00010A7F" w:rsidP="00010A7F">
      <w:pPr>
        <w:numPr>
          <w:ilvl w:val="0"/>
          <w:numId w:val="8"/>
        </w:numPr>
        <w:tabs>
          <w:tab w:val="left" w:pos="567"/>
        </w:tabs>
        <w:spacing w:after="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t>gdy termin realizacji robót budowlanych określonych projektem jest dłuższy niż przewidywany niniejszą Umową dla tych robót,</w:t>
      </w:r>
    </w:p>
    <w:p w14:paraId="027E9BEF" w14:textId="77777777" w:rsidR="00010A7F" w:rsidRPr="00010A7F" w:rsidRDefault="00010A7F" w:rsidP="00010A7F">
      <w:pPr>
        <w:numPr>
          <w:ilvl w:val="0"/>
          <w:numId w:val="8"/>
        </w:numPr>
        <w:tabs>
          <w:tab w:val="left" w:pos="567"/>
        </w:tabs>
        <w:spacing w:after="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t>gdy projekt zawiera postanowienia dotyczące sposobu rozliczeń za wykonane roboty, uniemożliwiającego rozliczenie tych robót pomiędzy Zamawiającym a Wykonawcą na podstawie Umowy,</w:t>
      </w:r>
    </w:p>
    <w:p w14:paraId="4E30DD31" w14:textId="7B8D20E0" w:rsidR="00010A7F" w:rsidRPr="00EE6B0D" w:rsidRDefault="00010A7F" w:rsidP="00010A7F">
      <w:pPr>
        <w:numPr>
          <w:ilvl w:val="0"/>
          <w:numId w:val="8"/>
        </w:numPr>
        <w:tabs>
          <w:tab w:val="left" w:pos="567"/>
        </w:tabs>
        <w:spacing w:after="8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t xml:space="preserve">niespełnienia wymagań określonych w </w:t>
      </w:r>
      <w:r w:rsidR="00AC2550" w:rsidRPr="00EE6B0D">
        <w:rPr>
          <w:rFonts w:ascii="Tahoma" w:eastAsia="Calibri" w:hAnsi="Tahoma" w:cs="Tahoma"/>
          <w:sz w:val="20"/>
          <w:szCs w:val="20"/>
          <w:lang w:eastAsia="pl-PL"/>
        </w:rPr>
        <w:t xml:space="preserve">Zapytaniem ofertowym </w:t>
      </w:r>
      <w:r w:rsidRPr="00010A7F">
        <w:rPr>
          <w:rFonts w:ascii="Tahoma" w:eastAsia="Calibri" w:hAnsi="Tahoma" w:cs="Tahoma"/>
          <w:sz w:val="20"/>
          <w:szCs w:val="20"/>
          <w:lang w:eastAsia="pl-PL"/>
        </w:rPr>
        <w:t>i jej załącznikach.</w:t>
      </w:r>
    </w:p>
    <w:p w14:paraId="43A27193" w14:textId="77777777" w:rsidR="00010A7F" w:rsidRPr="00EE6B0D" w:rsidRDefault="00010A7F" w:rsidP="0009041E">
      <w:pPr>
        <w:numPr>
          <w:ilvl w:val="0"/>
          <w:numId w:val="8"/>
        </w:numPr>
        <w:tabs>
          <w:tab w:val="left" w:pos="567"/>
        </w:tabs>
        <w:spacing w:after="8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t>W przypadku zgłoszenia przez Zamawiającego zastrzeżeń do projektu Umowy o podwykonawstwo w terminie określonym w ust. 8 Wykonawca, Podwykonawca lub dalszy Podwykonawca może przedłożyć zmieniony projekt Umowy o podwykonawstwo, uwzględniający w całości zastrzeżenia Zamawiającego. Ustęp 8 stosuje się odpowiednio.</w:t>
      </w:r>
    </w:p>
    <w:p w14:paraId="49EBFDE7" w14:textId="77777777" w:rsidR="00010A7F" w:rsidRPr="00EE6B0D" w:rsidRDefault="00010A7F" w:rsidP="0009041E">
      <w:pPr>
        <w:numPr>
          <w:ilvl w:val="0"/>
          <w:numId w:val="8"/>
        </w:numPr>
        <w:tabs>
          <w:tab w:val="left" w:pos="567"/>
        </w:tabs>
        <w:spacing w:after="8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t xml:space="preserve">Niezgłoszenie w terminie 7 dni, pisemnych zastrzeżeń do przedłożonego projektu umowy o podwykonawstwo, </w:t>
      </w:r>
      <w:r w:rsidRPr="00010A7F">
        <w:rPr>
          <w:rFonts w:ascii="Tahoma" w:eastAsia="Times New Roman" w:hAnsi="Tahoma" w:cs="Tahoma"/>
          <w:sz w:val="20"/>
          <w:szCs w:val="20"/>
          <w:lang w:eastAsia="ar-SA"/>
        </w:rPr>
        <w:t>której przedmiotem są roboty budowlane, uważa się za akceptację projektu przez Zamawiającego.</w:t>
      </w:r>
    </w:p>
    <w:p w14:paraId="7D78572A" w14:textId="77777777" w:rsidR="00010A7F" w:rsidRPr="00010A7F" w:rsidRDefault="00010A7F" w:rsidP="0009041E">
      <w:pPr>
        <w:numPr>
          <w:ilvl w:val="0"/>
          <w:numId w:val="8"/>
        </w:numPr>
        <w:tabs>
          <w:tab w:val="left" w:pos="567"/>
        </w:tabs>
        <w:spacing w:after="80" w:line="240" w:lineRule="auto"/>
        <w:ind w:left="567" w:hanging="283"/>
        <w:jc w:val="both"/>
        <w:rPr>
          <w:rFonts w:ascii="Tahoma" w:eastAsia="Calibri" w:hAnsi="Tahoma" w:cs="Tahoma"/>
          <w:sz w:val="20"/>
          <w:szCs w:val="20"/>
          <w:lang w:eastAsia="pl-PL"/>
        </w:rPr>
      </w:pPr>
      <w:r w:rsidRPr="00010A7F">
        <w:rPr>
          <w:rFonts w:ascii="Tahoma" w:eastAsia="Calibri" w:hAnsi="Tahoma" w:cs="Tahoma"/>
          <w:sz w:val="20"/>
          <w:szCs w:val="20"/>
          <w:lang w:eastAsia="pl-PL"/>
        </w:rPr>
        <w:lastRenderedPageBreak/>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14:paraId="0CB4D4B5" w14:textId="77777777" w:rsidR="00010A7F" w:rsidRPr="00010A7F" w:rsidRDefault="00010A7F" w:rsidP="00010A7F">
      <w:pPr>
        <w:numPr>
          <w:ilvl w:val="1"/>
          <w:numId w:val="6"/>
        </w:numPr>
        <w:tabs>
          <w:tab w:val="left" w:pos="426"/>
        </w:tabs>
        <w:spacing w:after="80" w:line="240" w:lineRule="auto"/>
        <w:ind w:left="426" w:hanging="426"/>
        <w:jc w:val="both"/>
        <w:rPr>
          <w:rFonts w:ascii="Tahoma" w:eastAsia="Calibri" w:hAnsi="Tahoma" w:cs="Tahoma"/>
          <w:sz w:val="20"/>
          <w:szCs w:val="20"/>
          <w:lang w:eastAsia="pl-PL"/>
        </w:rPr>
      </w:pPr>
      <w:r w:rsidRPr="00010A7F">
        <w:rPr>
          <w:rFonts w:ascii="Tahoma" w:eastAsia="Calibri" w:hAnsi="Tahoma" w:cs="Tahoma"/>
          <w:sz w:val="20"/>
          <w:szCs w:val="20"/>
          <w:lang w:eastAsia="pl-PL"/>
        </w:rPr>
        <w:t xml:space="preserve">Zamawiający zgłosi Wykonawcy, Podwykonawcy lub dalszemu Podwykonawcy pisemny sprzeciw do </w:t>
      </w:r>
      <w:r w:rsidRPr="00010A7F">
        <w:rPr>
          <w:rFonts w:ascii="Tahoma" w:eastAsia="Times New Roman" w:hAnsi="Tahoma" w:cs="Tahoma"/>
          <w:sz w:val="20"/>
          <w:szCs w:val="20"/>
          <w:lang w:eastAsia="ar-SA"/>
        </w:rPr>
        <w:t xml:space="preserve">przedłożonej Umowy o podwykonawstwo, której przedmiotem są roboty budowlane, w terminie 7 dni od jej przedłożenia w przypadkach określonych w ust. 9. </w:t>
      </w:r>
    </w:p>
    <w:p w14:paraId="1050CD58" w14:textId="77777777" w:rsidR="00010A7F" w:rsidRPr="00010A7F" w:rsidRDefault="00010A7F" w:rsidP="00010A7F">
      <w:pPr>
        <w:numPr>
          <w:ilvl w:val="1"/>
          <w:numId w:val="6"/>
        </w:numPr>
        <w:tabs>
          <w:tab w:val="left" w:pos="426"/>
        </w:tabs>
        <w:spacing w:after="80" w:line="240" w:lineRule="auto"/>
        <w:ind w:left="426" w:hanging="426"/>
        <w:jc w:val="both"/>
        <w:rPr>
          <w:rFonts w:ascii="Tahoma" w:eastAsia="Calibri" w:hAnsi="Tahoma" w:cs="Tahoma"/>
          <w:sz w:val="20"/>
          <w:szCs w:val="20"/>
          <w:lang w:eastAsia="pl-PL"/>
        </w:rPr>
      </w:pPr>
      <w:r w:rsidRPr="00010A7F">
        <w:rPr>
          <w:rFonts w:ascii="Tahoma" w:eastAsia="Calibri" w:hAnsi="Tahoma" w:cs="Tahoma"/>
          <w:sz w:val="20"/>
          <w:szCs w:val="20"/>
          <w:lang w:eastAsia="pl-PL"/>
        </w:rPr>
        <w:t>Niezgłoszenie pisemnego sprzeciwu do przedłożonej umowy</w:t>
      </w:r>
      <w:r w:rsidRPr="00010A7F">
        <w:rPr>
          <w:rFonts w:ascii="Tahoma" w:eastAsia="Times New Roman" w:hAnsi="Tahoma" w:cs="Tahoma"/>
          <w:sz w:val="20"/>
          <w:szCs w:val="20"/>
          <w:lang w:eastAsia="ar-SA"/>
        </w:rPr>
        <w:t>, której przedmiotem są roboty budowlane, w terminie 7 dni od dnia przedłożenia kopii tej umowy, uważa się za akceptację umowy przez Zamawiającego.</w:t>
      </w:r>
    </w:p>
    <w:p w14:paraId="33EA7FA2" w14:textId="77777777" w:rsidR="00010A7F" w:rsidRPr="00010A7F" w:rsidRDefault="00010A7F" w:rsidP="00010A7F">
      <w:pPr>
        <w:numPr>
          <w:ilvl w:val="1"/>
          <w:numId w:val="6"/>
        </w:numPr>
        <w:tabs>
          <w:tab w:val="left" w:pos="426"/>
        </w:tabs>
        <w:spacing w:after="80" w:line="240" w:lineRule="auto"/>
        <w:ind w:left="426" w:hanging="426"/>
        <w:jc w:val="both"/>
        <w:rPr>
          <w:rFonts w:ascii="Tahoma" w:eastAsia="Calibri" w:hAnsi="Tahoma" w:cs="Tahoma"/>
          <w:sz w:val="20"/>
          <w:szCs w:val="20"/>
          <w:lang w:eastAsia="pl-PL"/>
        </w:rPr>
      </w:pPr>
      <w:r w:rsidRPr="00010A7F">
        <w:rPr>
          <w:rFonts w:ascii="Tahoma" w:eastAsia="Times New Roman" w:hAnsi="Tahoma" w:cs="Tahoma"/>
          <w:sz w:val="20"/>
          <w:szCs w:val="20"/>
          <w:lang w:eastAsia="ar-SA"/>
        </w:rPr>
        <w:t>Jeżeli termin zapłaty wynagrodzenia w umowie o podwykonawstwo jest dłuższy niż określony w ust. 4 pkt. 1, Zamawiający informuje  o tym Wykonawcę i wzywa go do wprowadzenia wymaganej zmiany terminu, pod rygorem naliczenia kary umownej.</w:t>
      </w:r>
    </w:p>
    <w:p w14:paraId="462F2CFD" w14:textId="77777777" w:rsidR="00010A7F" w:rsidRPr="00010A7F" w:rsidRDefault="00010A7F" w:rsidP="00010A7F">
      <w:pPr>
        <w:numPr>
          <w:ilvl w:val="1"/>
          <w:numId w:val="6"/>
        </w:numPr>
        <w:tabs>
          <w:tab w:val="left" w:pos="426"/>
          <w:tab w:val="left" w:pos="851"/>
        </w:tabs>
        <w:spacing w:after="80" w:line="240" w:lineRule="auto"/>
        <w:ind w:left="426" w:hanging="426"/>
        <w:jc w:val="both"/>
        <w:rPr>
          <w:rFonts w:ascii="Tahoma" w:eastAsia="Calibri" w:hAnsi="Tahoma" w:cs="Tahoma"/>
          <w:sz w:val="20"/>
          <w:szCs w:val="20"/>
          <w:lang w:eastAsia="pl-PL"/>
        </w:rPr>
      </w:pPr>
      <w:r w:rsidRPr="00010A7F">
        <w:rPr>
          <w:rFonts w:ascii="Tahoma" w:eastAsia="Times New Roman" w:hAnsi="Tahoma" w:cs="Tahoma"/>
          <w:sz w:val="20"/>
          <w:szCs w:val="20"/>
          <w:lang w:eastAsia="ar-SA"/>
        </w:rPr>
        <w:t>Wykonawca, Podwykonawca lub dalszy Podwykonawca nie może polecić Podwykonawcy realizacji przedmiotu Umowy o podwykonawstwo, której przedmiotem są roboty budowlane w przypadku braku jej akceptacji przez Zamawiającego.</w:t>
      </w:r>
    </w:p>
    <w:p w14:paraId="1ADDB629" w14:textId="77777777" w:rsidR="00010A7F" w:rsidRPr="00010A7F" w:rsidRDefault="00010A7F" w:rsidP="00010A7F">
      <w:pPr>
        <w:numPr>
          <w:ilvl w:val="1"/>
          <w:numId w:val="6"/>
        </w:numPr>
        <w:tabs>
          <w:tab w:val="left" w:pos="426"/>
          <w:tab w:val="left" w:pos="851"/>
        </w:tabs>
        <w:spacing w:after="80" w:line="240" w:lineRule="auto"/>
        <w:ind w:left="426" w:hanging="426"/>
        <w:jc w:val="both"/>
        <w:rPr>
          <w:rFonts w:ascii="Tahoma" w:eastAsia="Calibri" w:hAnsi="Tahoma" w:cs="Tahoma"/>
          <w:sz w:val="20"/>
          <w:szCs w:val="20"/>
          <w:lang w:eastAsia="pl-PL"/>
        </w:rPr>
      </w:pPr>
      <w:r w:rsidRPr="00010A7F">
        <w:rPr>
          <w:rFonts w:ascii="Tahoma" w:eastAsia="Times New Roman" w:hAnsi="Tahoma" w:cs="Tahoma"/>
          <w:sz w:val="20"/>
          <w:szCs w:val="20"/>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46A20AFA" w14:textId="2CDA9CBC" w:rsidR="00010A7F" w:rsidRPr="00010A7F" w:rsidRDefault="00010A7F" w:rsidP="00010A7F">
      <w:pPr>
        <w:numPr>
          <w:ilvl w:val="1"/>
          <w:numId w:val="6"/>
        </w:numPr>
        <w:tabs>
          <w:tab w:val="left" w:pos="426"/>
          <w:tab w:val="left" w:pos="851"/>
        </w:tabs>
        <w:spacing w:after="80" w:line="240" w:lineRule="auto"/>
        <w:ind w:left="426" w:hanging="426"/>
        <w:jc w:val="both"/>
        <w:rPr>
          <w:rFonts w:ascii="Tahoma" w:eastAsia="Calibri" w:hAnsi="Tahoma" w:cs="Tahoma"/>
          <w:sz w:val="20"/>
          <w:szCs w:val="20"/>
          <w:lang w:eastAsia="pl-PL"/>
        </w:rPr>
      </w:pPr>
      <w:r w:rsidRPr="00010A7F">
        <w:rPr>
          <w:rFonts w:ascii="Tahoma" w:eastAsia="Times New Roman" w:hAnsi="Tahoma" w:cs="Tahoma"/>
          <w:sz w:val="20"/>
          <w:szCs w:val="20"/>
          <w:lang w:eastAsia="ar-SA"/>
        </w:rPr>
        <w:t xml:space="preserve">Wykonawca, Podwykonawca lub dalszy Podwykonawca przedłoży wraz z kopią Umowy z </w:t>
      </w:r>
      <w:r w:rsidR="00101BA9">
        <w:rPr>
          <w:rFonts w:ascii="Tahoma" w:eastAsia="Times New Roman" w:hAnsi="Tahoma" w:cs="Tahoma"/>
          <w:sz w:val="20"/>
          <w:szCs w:val="20"/>
          <w:lang w:eastAsia="ar-SA"/>
        </w:rPr>
        <w:t>P</w:t>
      </w:r>
      <w:r w:rsidRPr="00010A7F">
        <w:rPr>
          <w:rFonts w:ascii="Tahoma" w:eastAsia="Times New Roman" w:hAnsi="Tahoma" w:cs="Tahoma"/>
          <w:sz w:val="20"/>
          <w:szCs w:val="20"/>
          <w:lang w:eastAsia="ar-SA"/>
        </w:rPr>
        <w:t>odwykonaw</w:t>
      </w:r>
      <w:r w:rsidR="00101BA9">
        <w:rPr>
          <w:rFonts w:ascii="Tahoma" w:eastAsia="Times New Roman" w:hAnsi="Tahoma" w:cs="Tahoma"/>
          <w:sz w:val="20"/>
          <w:szCs w:val="20"/>
          <w:lang w:eastAsia="ar-SA"/>
        </w:rPr>
        <w:t>cą</w:t>
      </w:r>
      <w:r w:rsidRPr="00010A7F">
        <w:rPr>
          <w:rFonts w:ascii="Tahoma" w:eastAsia="Times New Roman" w:hAnsi="Tahoma" w:cs="Tahoma"/>
          <w:sz w:val="20"/>
          <w:szCs w:val="20"/>
          <w:lang w:eastAsia="ar-SA"/>
        </w:rPr>
        <w:t xml:space="preserve">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518BE89E" w14:textId="77777777" w:rsidR="00010A7F" w:rsidRPr="00010A7F" w:rsidRDefault="00010A7F" w:rsidP="00010A7F">
      <w:pPr>
        <w:numPr>
          <w:ilvl w:val="1"/>
          <w:numId w:val="6"/>
        </w:numPr>
        <w:tabs>
          <w:tab w:val="left" w:pos="426"/>
        </w:tabs>
        <w:spacing w:after="80" w:line="240" w:lineRule="auto"/>
        <w:ind w:left="426" w:hanging="426"/>
        <w:jc w:val="both"/>
        <w:rPr>
          <w:rFonts w:ascii="Tahoma" w:eastAsia="Calibri" w:hAnsi="Tahoma" w:cs="Tahoma"/>
          <w:sz w:val="20"/>
          <w:szCs w:val="20"/>
          <w:lang w:eastAsia="pl-PL"/>
        </w:rPr>
      </w:pPr>
      <w:r w:rsidRPr="00010A7F">
        <w:rPr>
          <w:rFonts w:ascii="Tahoma" w:eastAsia="Times New Roman" w:hAnsi="Tahoma" w:cs="Tahoma"/>
          <w:sz w:val="20"/>
          <w:szCs w:val="20"/>
          <w:lang w:eastAsia="ar-SA"/>
        </w:rPr>
        <w:t>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7-14.</w:t>
      </w:r>
    </w:p>
    <w:p w14:paraId="7F67E064" w14:textId="77777777" w:rsidR="00010A7F" w:rsidRPr="00010A7F" w:rsidRDefault="00010A7F" w:rsidP="00010A7F">
      <w:pPr>
        <w:numPr>
          <w:ilvl w:val="1"/>
          <w:numId w:val="6"/>
        </w:numPr>
        <w:tabs>
          <w:tab w:val="left" w:pos="426"/>
          <w:tab w:val="left" w:pos="851"/>
          <w:tab w:val="left" w:pos="1134"/>
        </w:tabs>
        <w:spacing w:after="80" w:line="240" w:lineRule="auto"/>
        <w:ind w:left="426" w:hanging="426"/>
        <w:jc w:val="both"/>
        <w:rPr>
          <w:rFonts w:ascii="Tahoma" w:eastAsia="Calibri" w:hAnsi="Tahoma" w:cs="Tahoma"/>
          <w:sz w:val="20"/>
          <w:szCs w:val="20"/>
          <w:lang w:eastAsia="pl-PL"/>
        </w:rPr>
      </w:pPr>
      <w:r w:rsidRPr="00010A7F">
        <w:rPr>
          <w:rFonts w:ascii="Tahoma" w:eastAsia="Times New Roman" w:hAnsi="Tahoma" w:cs="Tahoma"/>
          <w:sz w:val="20"/>
          <w:szCs w:val="20"/>
          <w:lang w:eastAsia="ar-SA"/>
        </w:rPr>
        <w:t xml:space="preserve"> Do zmian postanowień Umów o podwykonawstwo, stosuje się zasady określone ust 7-14. </w:t>
      </w:r>
    </w:p>
    <w:p w14:paraId="4F186B37" w14:textId="77777777" w:rsidR="00010A7F" w:rsidRPr="00010A7F" w:rsidRDefault="00010A7F" w:rsidP="00010A7F">
      <w:pPr>
        <w:numPr>
          <w:ilvl w:val="1"/>
          <w:numId w:val="6"/>
        </w:numPr>
        <w:tabs>
          <w:tab w:val="left" w:pos="426"/>
        </w:tabs>
        <w:spacing w:after="80" w:line="240" w:lineRule="auto"/>
        <w:ind w:left="426" w:hanging="426"/>
        <w:jc w:val="both"/>
        <w:rPr>
          <w:rFonts w:ascii="Tahoma" w:eastAsia="Calibri" w:hAnsi="Tahoma" w:cs="Tahoma"/>
          <w:sz w:val="20"/>
          <w:szCs w:val="20"/>
          <w:lang w:eastAsia="pl-PL"/>
        </w:rPr>
      </w:pPr>
      <w:r w:rsidRPr="00010A7F">
        <w:rPr>
          <w:rFonts w:ascii="Tahoma" w:eastAsia="Times New Roman" w:hAnsi="Tahoma" w:cs="Tahoma"/>
          <w:sz w:val="20"/>
          <w:szCs w:val="20"/>
          <w:lang w:eastAsia="ar-SA"/>
        </w:rPr>
        <w:t>W przypadku zawarcia Umowy o podwykonawstwo Wykonawca, Podwykonawca lub dalszy Podwykonawca jest zobowiązany do zapłaty wynagrodzenia należnego Podwykonawcy lub dalszemu Podwykonawcy z zachowaniem terminów określonych tą umową.</w:t>
      </w:r>
    </w:p>
    <w:p w14:paraId="76D605CD" w14:textId="77777777" w:rsidR="00010A7F" w:rsidRPr="00010A7F" w:rsidRDefault="00010A7F" w:rsidP="00010A7F">
      <w:pPr>
        <w:numPr>
          <w:ilvl w:val="1"/>
          <w:numId w:val="6"/>
        </w:numPr>
        <w:tabs>
          <w:tab w:val="left" w:pos="426"/>
          <w:tab w:val="left" w:pos="567"/>
        </w:tabs>
        <w:spacing w:after="80" w:line="240" w:lineRule="auto"/>
        <w:ind w:left="426" w:hanging="426"/>
        <w:jc w:val="both"/>
        <w:rPr>
          <w:rFonts w:ascii="Tahoma" w:eastAsia="Calibri" w:hAnsi="Tahoma" w:cs="Tahoma"/>
          <w:sz w:val="20"/>
          <w:szCs w:val="20"/>
          <w:lang w:eastAsia="pl-PL"/>
        </w:rPr>
      </w:pPr>
      <w:r w:rsidRPr="00010A7F">
        <w:rPr>
          <w:rFonts w:ascii="Tahoma" w:eastAsia="Calibri" w:hAnsi="Tahoma" w:cs="Tahoma"/>
          <w:sz w:val="20"/>
          <w:szCs w:val="20"/>
          <w:lang w:eastAsia="pl-PL"/>
        </w:rPr>
        <w:t xml:space="preserve">Zamawiający, </w:t>
      </w:r>
      <w:r w:rsidRPr="00010A7F">
        <w:rPr>
          <w:rFonts w:ascii="Tahoma" w:eastAsia="Times New Roman" w:hAnsi="Tahoma" w:cs="Tahoma"/>
          <w:sz w:val="20"/>
          <w:szCs w:val="20"/>
          <w:lang w:eastAsia="ar-SA"/>
        </w:rPr>
        <w:t>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2BD1C0B" w14:textId="77777777" w:rsidR="00010A7F" w:rsidRPr="00010A7F" w:rsidRDefault="00010A7F" w:rsidP="00010A7F">
      <w:pPr>
        <w:overflowPunct w:val="0"/>
        <w:autoSpaceDE w:val="0"/>
        <w:autoSpaceDN w:val="0"/>
        <w:adjustRightInd w:val="0"/>
        <w:spacing w:after="80" w:line="240" w:lineRule="auto"/>
        <w:ind w:left="568" w:hanging="284"/>
        <w:jc w:val="both"/>
        <w:textAlignment w:val="baseline"/>
        <w:rPr>
          <w:rFonts w:ascii="Tahoma" w:eastAsia="Times New Roman" w:hAnsi="Tahoma" w:cs="Tahoma"/>
          <w:b/>
          <w:sz w:val="20"/>
          <w:szCs w:val="20"/>
          <w:lang w:eastAsia="pl-PL"/>
        </w:rPr>
      </w:pPr>
    </w:p>
    <w:p w14:paraId="2BE985FF" w14:textId="04F63D19" w:rsidR="00010A7F" w:rsidRPr="00010A7F" w:rsidRDefault="00010A7F" w:rsidP="00010A7F">
      <w:pPr>
        <w:spacing w:after="0" w:line="240" w:lineRule="auto"/>
        <w:ind w:left="340"/>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xml:space="preserve">§ </w:t>
      </w:r>
      <w:r w:rsidR="00462913" w:rsidRPr="00EE6B0D">
        <w:rPr>
          <w:rFonts w:ascii="Tahoma" w:eastAsia="Times New Roman" w:hAnsi="Tahoma" w:cs="Tahoma"/>
          <w:b/>
          <w:sz w:val="20"/>
          <w:szCs w:val="20"/>
          <w:lang w:eastAsia="pl-PL"/>
        </w:rPr>
        <w:t>6</w:t>
      </w:r>
    </w:p>
    <w:p w14:paraId="38C663BA" w14:textId="77777777" w:rsidR="00010A7F" w:rsidRPr="00010A7F" w:rsidRDefault="00010A7F" w:rsidP="00010A7F">
      <w:pPr>
        <w:spacing w:after="0" w:line="240" w:lineRule="auto"/>
        <w:ind w:left="340"/>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ODBIÓR CZĘŚCIOWY I KOŃCOWY PRZEDMIOTU UMOWY</w:t>
      </w:r>
    </w:p>
    <w:p w14:paraId="2DECAA1E" w14:textId="59BB906B" w:rsidR="00010A7F" w:rsidRPr="00010A7F" w:rsidRDefault="00010A7F" w:rsidP="00010A7F">
      <w:pPr>
        <w:numPr>
          <w:ilvl w:val="0"/>
          <w:numId w:val="17"/>
        </w:numPr>
        <w:spacing w:after="80" w:line="240" w:lineRule="auto"/>
        <w:jc w:val="both"/>
        <w:rPr>
          <w:rFonts w:ascii="Tahoma" w:eastAsia="Times New Roman" w:hAnsi="Tahoma" w:cs="Tahoma"/>
          <w:bCs/>
          <w:sz w:val="20"/>
          <w:szCs w:val="20"/>
          <w:lang w:eastAsia="pl-PL"/>
        </w:rPr>
      </w:pPr>
      <w:r w:rsidRPr="00010A7F">
        <w:rPr>
          <w:rFonts w:ascii="Tahoma" w:eastAsia="Times New Roman" w:hAnsi="Tahoma" w:cs="Tahoma"/>
          <w:bCs/>
          <w:sz w:val="20"/>
          <w:szCs w:val="20"/>
          <w:lang w:eastAsia="pl-PL"/>
        </w:rPr>
        <w:t xml:space="preserve">Rozliczenie wykonanych w przedmiocie umowy </w:t>
      </w:r>
      <w:r w:rsidR="00830DAE">
        <w:rPr>
          <w:rFonts w:ascii="Tahoma" w:eastAsia="Times New Roman" w:hAnsi="Tahoma" w:cs="Tahoma"/>
          <w:bCs/>
          <w:sz w:val="20"/>
          <w:szCs w:val="20"/>
          <w:lang w:eastAsia="pl-PL"/>
        </w:rPr>
        <w:t xml:space="preserve">robót </w:t>
      </w:r>
      <w:r w:rsidRPr="00010A7F">
        <w:rPr>
          <w:rFonts w:ascii="Tahoma" w:eastAsia="Times New Roman" w:hAnsi="Tahoma" w:cs="Tahoma"/>
          <w:bCs/>
          <w:sz w:val="20"/>
          <w:szCs w:val="20"/>
          <w:lang w:eastAsia="pl-PL"/>
        </w:rPr>
        <w:t xml:space="preserve">nastąpi w oparciu o fakturę/faktury. </w:t>
      </w:r>
    </w:p>
    <w:p w14:paraId="1F24D580" w14:textId="77777777" w:rsidR="00010A7F" w:rsidRPr="00010A7F" w:rsidRDefault="00010A7F" w:rsidP="00010A7F">
      <w:pPr>
        <w:numPr>
          <w:ilvl w:val="0"/>
          <w:numId w:val="17"/>
        </w:numPr>
        <w:spacing w:after="80" w:line="240" w:lineRule="auto"/>
        <w:jc w:val="both"/>
        <w:rPr>
          <w:rFonts w:ascii="Tahoma" w:eastAsia="Times New Roman" w:hAnsi="Tahoma" w:cs="Tahoma"/>
          <w:bCs/>
          <w:sz w:val="20"/>
          <w:szCs w:val="20"/>
          <w:lang w:eastAsia="pl-PL"/>
        </w:rPr>
      </w:pPr>
      <w:r w:rsidRPr="00010A7F">
        <w:rPr>
          <w:rFonts w:ascii="Tahoma" w:eastAsia="Times New Roman" w:hAnsi="Tahoma" w:cs="Tahoma"/>
          <w:bCs/>
          <w:sz w:val="20"/>
          <w:szCs w:val="20"/>
          <w:lang w:eastAsia="pl-PL"/>
        </w:rPr>
        <w:t xml:space="preserve">Strony postanawiają, że rozliczenie za wykonanie poszczególnych etapów robót, do 70% wartości zamówienia brutto, może odbywać się fakturą/fakturami częściowymi po zakończeniu tych etapów </w:t>
      </w:r>
      <w:r w:rsidRPr="00010A7F">
        <w:rPr>
          <w:rFonts w:ascii="Tahoma" w:eastAsia="Times New Roman" w:hAnsi="Tahoma" w:cs="Tahoma"/>
          <w:bCs/>
          <w:sz w:val="20"/>
          <w:szCs w:val="20"/>
          <w:lang w:eastAsia="pl-PL"/>
        </w:rPr>
        <w:lastRenderedPageBreak/>
        <w:t xml:space="preserve">robót i ich odbiorze przez Zamawiającego. Zakres rzeczowo-finansowy tych elementów akceptuje Osoba uprawniona do nadzorowania, ze strony Zamawiającego. </w:t>
      </w:r>
    </w:p>
    <w:p w14:paraId="631F64B1" w14:textId="77777777" w:rsidR="00010A7F" w:rsidRPr="00010A7F" w:rsidRDefault="00010A7F" w:rsidP="00010A7F">
      <w:pPr>
        <w:numPr>
          <w:ilvl w:val="0"/>
          <w:numId w:val="17"/>
        </w:numPr>
        <w:spacing w:after="80" w:line="240" w:lineRule="auto"/>
        <w:jc w:val="both"/>
        <w:rPr>
          <w:rFonts w:ascii="Tahoma" w:eastAsia="Times New Roman" w:hAnsi="Tahoma" w:cs="Tahoma"/>
          <w:bCs/>
          <w:sz w:val="20"/>
          <w:szCs w:val="20"/>
          <w:lang w:eastAsia="pl-PL"/>
        </w:rPr>
      </w:pPr>
      <w:r w:rsidRPr="00010A7F">
        <w:rPr>
          <w:rFonts w:ascii="Tahoma" w:eastAsia="Times New Roman" w:hAnsi="Tahoma" w:cs="Tahoma"/>
          <w:bCs/>
          <w:sz w:val="20"/>
          <w:szCs w:val="20"/>
          <w:lang w:eastAsia="pl-PL"/>
        </w:rPr>
        <w:t xml:space="preserve">Wynagrodzenie za wykonany i odebrany przedmiot umowy lub jego część będącą przedmiotem odbioru częściowego, Zamawiający zapłaci na wskazane </w:t>
      </w:r>
      <w:r w:rsidRPr="00010A7F">
        <w:rPr>
          <w:rFonts w:ascii="Tahoma" w:eastAsia="Times New Roman" w:hAnsi="Tahoma" w:cs="Tahoma"/>
          <w:bCs/>
          <w:color w:val="000000"/>
          <w:sz w:val="20"/>
          <w:szCs w:val="20"/>
          <w:lang w:eastAsia="pl-PL"/>
        </w:rPr>
        <w:t>na</w:t>
      </w:r>
      <w:r w:rsidRPr="00010A7F">
        <w:rPr>
          <w:rFonts w:ascii="Tahoma" w:eastAsia="Times New Roman" w:hAnsi="Tahoma" w:cs="Tahoma"/>
          <w:bCs/>
          <w:sz w:val="20"/>
          <w:szCs w:val="20"/>
          <w:lang w:eastAsia="pl-PL"/>
        </w:rPr>
        <w:t xml:space="preserve"> fakturze konto Wykonawcy, na podstawie protokołu odbioru robót zaakceptowanego przez Zamawiającego  bez zastrzeżeń, według cen przyjętych w kosztorysie ofertowym scalonym Wykonawcy. Wynagrodzenie zostanie uiszczone  w terminie określonym w § 8 ust 7 umowy, liczonym od daty doręczenia do Zamawiającego prawidłowo wystawionej faktury przez Wykonawcę.</w:t>
      </w:r>
    </w:p>
    <w:p w14:paraId="4666C84C" w14:textId="77777777" w:rsidR="00010A7F" w:rsidRPr="00010A7F" w:rsidRDefault="00010A7F" w:rsidP="00010A7F">
      <w:pPr>
        <w:numPr>
          <w:ilvl w:val="0"/>
          <w:numId w:val="17"/>
        </w:numPr>
        <w:spacing w:after="0" w:line="240" w:lineRule="auto"/>
        <w:jc w:val="both"/>
        <w:rPr>
          <w:rFonts w:ascii="Tahoma" w:eastAsia="Times New Roman" w:hAnsi="Tahoma" w:cs="Tahoma"/>
          <w:bCs/>
          <w:sz w:val="20"/>
          <w:szCs w:val="20"/>
          <w:lang w:eastAsia="pl-PL"/>
        </w:rPr>
      </w:pPr>
      <w:r w:rsidRPr="00010A7F">
        <w:rPr>
          <w:rFonts w:ascii="Tahoma" w:eastAsia="Times New Roman" w:hAnsi="Tahoma" w:cs="Tahoma"/>
          <w:bCs/>
          <w:sz w:val="20"/>
          <w:szCs w:val="20"/>
          <w:lang w:eastAsia="pl-PL"/>
        </w:rPr>
        <w:t xml:space="preserve">Faktura końcowa o wartości minimalnej 30% brutto wykonanych i odebranych robót, z uwzględnieniem opłaconych faktur częściowych, może zostać złożona do Zamawiającego po łącznym spełnieniu poniższych wymagań: </w:t>
      </w:r>
    </w:p>
    <w:p w14:paraId="701ED7F5" w14:textId="77777777" w:rsidR="00010A7F" w:rsidRPr="00010A7F" w:rsidRDefault="00010A7F" w:rsidP="00010A7F">
      <w:pPr>
        <w:numPr>
          <w:ilvl w:val="3"/>
          <w:numId w:val="13"/>
        </w:numPr>
        <w:tabs>
          <w:tab w:val="num" w:pos="540"/>
          <w:tab w:val="num" w:pos="851"/>
        </w:tabs>
        <w:spacing w:after="0" w:line="240" w:lineRule="auto"/>
        <w:ind w:left="851"/>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sporządzeniu przez Wykonawcę kosztorysu wykonanych robót i potwierdzeniu go przez Osobę uprawnioną do nadzorowania, i zatwierdzeniu przez Zamawiającego,</w:t>
      </w:r>
    </w:p>
    <w:p w14:paraId="6A4FD5BA" w14:textId="77777777" w:rsidR="00010A7F" w:rsidRPr="00010A7F" w:rsidRDefault="00010A7F" w:rsidP="00010A7F">
      <w:pPr>
        <w:numPr>
          <w:ilvl w:val="3"/>
          <w:numId w:val="13"/>
        </w:numPr>
        <w:tabs>
          <w:tab w:val="left" w:pos="540"/>
          <w:tab w:val="num" w:pos="851"/>
        </w:tabs>
        <w:spacing w:after="0" w:line="240" w:lineRule="auto"/>
        <w:ind w:left="851"/>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przeprowadzeniu i spisaniu protokołu odbioru końcowego przedmiotu umowy, w którym Zamawiający  potwierdzi wykonanie przedmiotu umowy bez usterek,</w:t>
      </w:r>
    </w:p>
    <w:p w14:paraId="5A2FEA17" w14:textId="5BB6925D" w:rsidR="00010A7F" w:rsidRPr="00010A7F" w:rsidRDefault="00010A7F" w:rsidP="00010A7F">
      <w:pPr>
        <w:numPr>
          <w:ilvl w:val="0"/>
          <w:numId w:val="17"/>
        </w:numPr>
        <w:tabs>
          <w:tab w:val="left" w:pos="540"/>
        </w:tabs>
        <w:spacing w:after="80" w:line="240" w:lineRule="auto"/>
        <w:jc w:val="both"/>
        <w:rPr>
          <w:rFonts w:ascii="Tahoma" w:eastAsia="Times New Roman" w:hAnsi="Tahoma" w:cs="Tahoma"/>
          <w:sz w:val="20"/>
          <w:szCs w:val="20"/>
          <w:lang w:eastAsia="pl-PL"/>
        </w:rPr>
      </w:pPr>
      <w:r w:rsidRPr="00010A7F">
        <w:rPr>
          <w:rFonts w:ascii="Tahoma" w:eastAsia="Times New Roman" w:hAnsi="Tahoma" w:cs="Tahoma"/>
          <w:bCs/>
          <w:sz w:val="20"/>
          <w:szCs w:val="20"/>
          <w:lang w:eastAsia="pl-PL"/>
        </w:rPr>
        <w:t xml:space="preserve">W przypadku, gdy wynikające z kosztorysu powykonawczego wynagrodzenie Wykonawcy będzie przewyższało wynagrodzenie ryczałtowe określone w § </w:t>
      </w:r>
      <w:r w:rsidR="00462913" w:rsidRPr="00EE6B0D">
        <w:rPr>
          <w:rFonts w:ascii="Tahoma" w:eastAsia="Times New Roman" w:hAnsi="Tahoma" w:cs="Tahoma"/>
          <w:bCs/>
          <w:sz w:val="20"/>
          <w:szCs w:val="20"/>
          <w:lang w:eastAsia="pl-PL"/>
        </w:rPr>
        <w:t>8</w:t>
      </w:r>
      <w:r w:rsidRPr="00010A7F">
        <w:rPr>
          <w:rFonts w:ascii="Tahoma" w:eastAsia="Times New Roman" w:hAnsi="Tahoma" w:cs="Tahoma"/>
          <w:bCs/>
          <w:sz w:val="20"/>
          <w:szCs w:val="20"/>
          <w:lang w:eastAsia="pl-PL"/>
        </w:rPr>
        <w:t xml:space="preserve"> ust 1 umowy – Wykonawcy należne jest jedynie wynagrodzenie ryczałtowe.</w:t>
      </w:r>
    </w:p>
    <w:p w14:paraId="7B344BF1" w14:textId="77777777" w:rsidR="00010A7F" w:rsidRPr="00010A7F" w:rsidRDefault="00010A7F" w:rsidP="00010A7F">
      <w:pPr>
        <w:numPr>
          <w:ilvl w:val="0"/>
          <w:numId w:val="17"/>
        </w:numPr>
        <w:tabs>
          <w:tab w:val="left" w:pos="540"/>
        </w:tabs>
        <w:spacing w:after="80" w:line="240" w:lineRule="auto"/>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Do poszczególnych faktur Wykonawca, który przedmiot umowy wykonuje przy udziale Podwykonawców winien złożyć oświadczenie podwykonawcy o niezaleganiu przez Wykonawcę z zapłatą wymagalnego wynagrodzenia podwykonawcy. Złożenie przez Wykonawcę oświadczenia, o którym mowa w zdaniu pierwszym stanowi warunek konieczny do wypłaty Wykonawcy wynagrodzenia.</w:t>
      </w:r>
    </w:p>
    <w:p w14:paraId="6885C1D0" w14:textId="053C067C" w:rsidR="00010A7F" w:rsidRPr="00010A7F" w:rsidRDefault="00010A7F" w:rsidP="00F73FDA">
      <w:pPr>
        <w:numPr>
          <w:ilvl w:val="0"/>
          <w:numId w:val="17"/>
        </w:numPr>
        <w:tabs>
          <w:tab w:val="left" w:pos="540"/>
        </w:tabs>
        <w:spacing w:after="0" w:line="240" w:lineRule="auto"/>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Odbiór końcowy nastąpi w terminie do 5 dni roboczych od daty pisemnego zgłoszenia przez Wykonawcę zakończenia całości robót</w:t>
      </w:r>
      <w:r w:rsidR="00F73FDA" w:rsidRPr="00EE6B0D">
        <w:rPr>
          <w:rFonts w:ascii="Tahoma" w:eastAsia="Times New Roman" w:hAnsi="Tahoma" w:cs="Tahoma"/>
          <w:sz w:val="20"/>
          <w:szCs w:val="20"/>
          <w:lang w:eastAsia="pl-PL"/>
        </w:rPr>
        <w:t>.</w:t>
      </w:r>
    </w:p>
    <w:p w14:paraId="6E6933EF" w14:textId="0BA03496" w:rsidR="00010A7F" w:rsidRPr="00010A7F" w:rsidRDefault="00010A7F" w:rsidP="00010A7F">
      <w:pPr>
        <w:numPr>
          <w:ilvl w:val="0"/>
          <w:numId w:val="17"/>
        </w:numPr>
        <w:overflowPunct w:val="0"/>
        <w:autoSpaceDE w:val="0"/>
        <w:autoSpaceDN w:val="0"/>
        <w:adjustRightInd w:val="0"/>
        <w:spacing w:after="80" w:line="240" w:lineRule="auto"/>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Zakończenie robót i kompletność dokumentów odbiorowych musi być potwierdzona przez Zamawiającego. Jeżeli Zamawiający stwierdzi, że roboty nie zostały zakończone lub będzie miał zastrzeżenia, co do kompletności i prawidłowości dokumentacji, w porozumieniu z Wykonawcą wyznaczy nowy termin złożenia wniosku o dokonanie odbioru końcowego.</w:t>
      </w:r>
    </w:p>
    <w:p w14:paraId="1EFC652A" w14:textId="77777777" w:rsidR="00010A7F" w:rsidRPr="00010A7F" w:rsidRDefault="00010A7F" w:rsidP="00010A7F">
      <w:pPr>
        <w:numPr>
          <w:ilvl w:val="0"/>
          <w:numId w:val="17"/>
        </w:numPr>
        <w:spacing w:after="80" w:line="240" w:lineRule="auto"/>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W przypadku stwierdzenia w trakcie odbiorów częściowych oraz odbioru końcowego robót wad lub usterek Zamawiający może odmówić odbioru do czasu ich usunięcia przez Wykonawcę w terminie wskazanym przez Zamawiającego, w protokole odbioru. Po upływie terminu wyznaczonego do usunięcia wszystkich wad Strony dokonają kolejnego odbioru, z którego sporządzony zostanie protokół. Dla zasadności stwierdzonych wad nie jest wymagany podpis Wykonawcy.</w:t>
      </w:r>
    </w:p>
    <w:p w14:paraId="53C1AF0F" w14:textId="77777777" w:rsidR="00010A7F" w:rsidRPr="00010A7F" w:rsidRDefault="00010A7F" w:rsidP="00010A7F">
      <w:pPr>
        <w:numPr>
          <w:ilvl w:val="0"/>
          <w:numId w:val="17"/>
        </w:numPr>
        <w:spacing w:after="0" w:line="240" w:lineRule="auto"/>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W przypadku stwierdzenia w trakcie odbioru takich wad lub naruszeń, których usunięcie jest niemożliwe Zamawiający jest uprawniony według swojego do:</w:t>
      </w:r>
    </w:p>
    <w:p w14:paraId="4865B222" w14:textId="77777777" w:rsidR="00010A7F" w:rsidRPr="00010A7F" w:rsidRDefault="00010A7F" w:rsidP="00010A7F">
      <w:pPr>
        <w:numPr>
          <w:ilvl w:val="0"/>
          <w:numId w:val="25"/>
        </w:numPr>
        <w:spacing w:after="0" w:line="240" w:lineRule="auto"/>
        <w:ind w:left="709" w:hanging="283"/>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obniżenia wynagrodzenia należnego Wykonawcy odpowiednio do zmniejszonej wartości użytkowej, technicznej lub estetycznej robót,</w:t>
      </w:r>
    </w:p>
    <w:p w14:paraId="006F9A79" w14:textId="77777777" w:rsidR="00010A7F" w:rsidRPr="00010A7F" w:rsidRDefault="00010A7F" w:rsidP="00010A7F">
      <w:pPr>
        <w:numPr>
          <w:ilvl w:val="0"/>
          <w:numId w:val="25"/>
        </w:numPr>
        <w:spacing w:after="0" w:line="240" w:lineRule="auto"/>
        <w:ind w:left="709" w:hanging="283"/>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zażądania od Wykonawcy wykonania robót po raz drugi na koszt i ryzyko Wykonawcy zachowując przy tym prawo do żądania kary umownej za zwłokę oraz naprawienia szkody wynikłej ze zwłoki na zasadach ogólnych albo powierzenia  wykonania prac dowolnie wybranemu przez siebie podmiotowi trzeciemu na wyłączny koszt i ryzyko Wykonawcy, na co Wykonawca niniejszym wyraża swoją nieodwołalną zgodę,</w:t>
      </w:r>
    </w:p>
    <w:p w14:paraId="5485B872" w14:textId="77777777" w:rsidR="00010A7F" w:rsidRPr="00010A7F" w:rsidRDefault="00010A7F" w:rsidP="00010A7F">
      <w:pPr>
        <w:numPr>
          <w:ilvl w:val="0"/>
          <w:numId w:val="25"/>
        </w:numPr>
        <w:spacing w:after="80" w:line="240" w:lineRule="auto"/>
        <w:ind w:left="709" w:hanging="283"/>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odmowy dokonania odbioru oraz odstąpienia od Umowy. </w:t>
      </w:r>
    </w:p>
    <w:p w14:paraId="2901D8DD" w14:textId="77777777" w:rsidR="00010A7F" w:rsidRPr="00010A7F" w:rsidRDefault="00010A7F" w:rsidP="00010A7F">
      <w:pPr>
        <w:numPr>
          <w:ilvl w:val="0"/>
          <w:numId w:val="17"/>
        </w:numPr>
        <w:tabs>
          <w:tab w:val="num" w:pos="426"/>
          <w:tab w:val="num" w:pos="700"/>
        </w:tabs>
        <w:overflowPunct w:val="0"/>
        <w:autoSpaceDE w:val="0"/>
        <w:autoSpaceDN w:val="0"/>
        <w:adjustRightInd w:val="0"/>
        <w:spacing w:after="80" w:line="240" w:lineRule="auto"/>
        <w:ind w:left="425" w:hanging="425"/>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Wykonawca zobowiązany jest do zawiadomienia Zamawiającego o usunięciu Wad oraz do zaproponowania terminu odbioru zakwestionowanych uprzednio robót jako wadliwych.</w:t>
      </w:r>
    </w:p>
    <w:p w14:paraId="46E9675C" w14:textId="77777777" w:rsidR="00010A7F" w:rsidRPr="00010A7F" w:rsidRDefault="00010A7F" w:rsidP="00010A7F">
      <w:pPr>
        <w:numPr>
          <w:ilvl w:val="0"/>
          <w:numId w:val="17"/>
        </w:numPr>
        <w:tabs>
          <w:tab w:val="num" w:pos="426"/>
          <w:tab w:val="num" w:pos="700"/>
        </w:tabs>
        <w:overflowPunct w:val="0"/>
        <w:autoSpaceDE w:val="0"/>
        <w:autoSpaceDN w:val="0"/>
        <w:adjustRightInd w:val="0"/>
        <w:spacing w:after="80" w:line="240" w:lineRule="auto"/>
        <w:ind w:left="425" w:hanging="425"/>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Usunięcie wad powinno być stwierdzone protokolarnie.</w:t>
      </w:r>
    </w:p>
    <w:p w14:paraId="032EFC6F" w14:textId="1C0E1E8F" w:rsidR="00010A7F" w:rsidRPr="00010A7F" w:rsidRDefault="00010A7F" w:rsidP="00010A7F">
      <w:pPr>
        <w:numPr>
          <w:ilvl w:val="0"/>
          <w:numId w:val="17"/>
        </w:numPr>
        <w:tabs>
          <w:tab w:val="num" w:pos="426"/>
          <w:tab w:val="num" w:pos="700"/>
        </w:tabs>
        <w:overflowPunct w:val="0"/>
        <w:autoSpaceDE w:val="0"/>
        <w:autoSpaceDN w:val="0"/>
        <w:adjustRightInd w:val="0"/>
        <w:spacing w:after="80" w:line="240" w:lineRule="auto"/>
        <w:ind w:left="425" w:hanging="425"/>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Jeżeli Wykonawca nie usunie wady w terminie wyznaczonym o którym mowa w ust.</w:t>
      </w:r>
      <w:r w:rsidR="00FC3CC7">
        <w:rPr>
          <w:rFonts w:ascii="Tahoma" w:eastAsia="Times New Roman" w:hAnsi="Tahoma" w:cs="Tahoma"/>
          <w:sz w:val="20"/>
          <w:szCs w:val="20"/>
          <w:lang w:eastAsia="pl-PL"/>
        </w:rPr>
        <w:t xml:space="preserve"> 9</w:t>
      </w:r>
      <w:r w:rsidRPr="00010A7F">
        <w:rPr>
          <w:rFonts w:ascii="Tahoma" w:eastAsia="Times New Roman" w:hAnsi="Tahoma" w:cs="Tahoma"/>
          <w:sz w:val="20"/>
          <w:szCs w:val="20"/>
          <w:lang w:eastAsia="pl-PL"/>
        </w:rPr>
        <w:t>, Zamawiający może zlecić usunięcie wady przez osoby trzecie na koszt i ryzyko Wykonawcy (wykonanie zastępcze) i potrącić poniesione w związku z tym wydatki z wynagrodzenia Wykonawcy.</w:t>
      </w:r>
    </w:p>
    <w:p w14:paraId="3C96D0CB" w14:textId="77777777" w:rsidR="00010A7F" w:rsidRPr="00010A7F" w:rsidRDefault="00010A7F" w:rsidP="00010A7F">
      <w:pPr>
        <w:numPr>
          <w:ilvl w:val="0"/>
          <w:numId w:val="17"/>
        </w:numPr>
        <w:tabs>
          <w:tab w:val="num" w:pos="426"/>
          <w:tab w:val="num" w:pos="700"/>
        </w:tabs>
        <w:overflowPunct w:val="0"/>
        <w:autoSpaceDE w:val="0"/>
        <w:autoSpaceDN w:val="0"/>
        <w:adjustRightInd w:val="0"/>
        <w:spacing w:after="80" w:line="240" w:lineRule="auto"/>
        <w:ind w:left="425" w:hanging="425"/>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lastRenderedPageBreak/>
        <w:t xml:space="preserve">Za datę  wykonania przedmiotu umowy uznaje się </w:t>
      </w:r>
      <w:bookmarkStart w:id="2" w:name="_GoBack"/>
      <w:bookmarkEnd w:id="2"/>
      <w:r w:rsidRPr="00010A7F">
        <w:rPr>
          <w:rFonts w:ascii="Tahoma" w:eastAsia="Times New Roman" w:hAnsi="Tahoma" w:cs="Tahoma"/>
          <w:sz w:val="20"/>
          <w:szCs w:val="20"/>
          <w:lang w:eastAsia="pl-PL"/>
        </w:rPr>
        <w:t>datę podpisania przez Zamawiającego protokołu odbioru końcowego bez zastrzeżeń bądź datę podpisania protokołu stwierdzającego usunięcie wad wskazanych w protokole odbioru końcowego.</w:t>
      </w:r>
    </w:p>
    <w:p w14:paraId="00D4C482" w14:textId="77777777" w:rsidR="00010A7F" w:rsidRPr="00010A7F" w:rsidRDefault="00010A7F" w:rsidP="00010A7F">
      <w:pPr>
        <w:spacing w:after="80" w:line="240" w:lineRule="auto"/>
        <w:jc w:val="center"/>
        <w:rPr>
          <w:rFonts w:ascii="Tahoma" w:eastAsia="Times New Roman" w:hAnsi="Tahoma" w:cs="Tahoma"/>
          <w:b/>
          <w:sz w:val="20"/>
          <w:szCs w:val="20"/>
          <w:lang w:eastAsia="pl-PL"/>
        </w:rPr>
      </w:pPr>
    </w:p>
    <w:p w14:paraId="7D8361A6" w14:textId="13585AC8" w:rsidR="00010A7F" w:rsidRPr="00010A7F" w:rsidRDefault="00010A7F" w:rsidP="00010A7F">
      <w:pPr>
        <w:spacing w:after="0" w:line="240" w:lineRule="auto"/>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xml:space="preserve">§ </w:t>
      </w:r>
      <w:r w:rsidR="00462913" w:rsidRPr="00EE6B0D">
        <w:rPr>
          <w:rFonts w:ascii="Tahoma" w:eastAsia="Times New Roman" w:hAnsi="Tahoma" w:cs="Tahoma"/>
          <w:b/>
          <w:sz w:val="20"/>
          <w:szCs w:val="20"/>
          <w:lang w:eastAsia="pl-PL"/>
        </w:rPr>
        <w:t>7</w:t>
      </w:r>
    </w:p>
    <w:p w14:paraId="344626E0" w14:textId="77777777" w:rsidR="00010A7F" w:rsidRPr="00010A7F" w:rsidRDefault="00010A7F" w:rsidP="00010A7F">
      <w:pPr>
        <w:spacing w:after="0" w:line="240" w:lineRule="auto"/>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ODBIÓR GWARANCYJNY</w:t>
      </w:r>
    </w:p>
    <w:p w14:paraId="024E3147" w14:textId="77777777" w:rsidR="00010A7F" w:rsidRPr="00010A7F" w:rsidRDefault="00010A7F" w:rsidP="00010A7F">
      <w:pPr>
        <w:numPr>
          <w:ilvl w:val="0"/>
          <w:numId w:val="15"/>
        </w:numPr>
        <w:tabs>
          <w:tab w:val="num" w:pos="426"/>
        </w:tabs>
        <w:overflowPunct w:val="0"/>
        <w:autoSpaceDE w:val="0"/>
        <w:autoSpaceDN w:val="0"/>
        <w:adjustRightInd w:val="0"/>
        <w:spacing w:after="80" w:line="240" w:lineRule="auto"/>
        <w:ind w:left="426" w:hanging="426"/>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Odbiór gwarancyjny następuje w terminie do 30 dni przed upływem okresu rękojmi i gwarancji i polega na ocenie wykonanych robót, w tym związanych z usunięciem wad. </w:t>
      </w:r>
    </w:p>
    <w:p w14:paraId="0CC5125D" w14:textId="68ABE239" w:rsidR="00010A7F" w:rsidRPr="00010A7F" w:rsidRDefault="00010A7F" w:rsidP="00010A7F">
      <w:pPr>
        <w:numPr>
          <w:ilvl w:val="0"/>
          <w:numId w:val="15"/>
        </w:numPr>
        <w:tabs>
          <w:tab w:val="num" w:pos="426"/>
        </w:tabs>
        <w:overflowPunct w:val="0"/>
        <w:autoSpaceDE w:val="0"/>
        <w:autoSpaceDN w:val="0"/>
        <w:adjustRightInd w:val="0"/>
        <w:spacing w:after="80" w:line="240" w:lineRule="auto"/>
        <w:ind w:left="426" w:hanging="426"/>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Zamawiający zwoła komisję odbioru gwarancyjnego (Ilość osób i skład komisji oraz tryb powołania zgodny z zarządzenie</w:t>
      </w:r>
      <w:r w:rsidR="002E40C5">
        <w:rPr>
          <w:rFonts w:ascii="Tahoma" w:eastAsia="Times New Roman" w:hAnsi="Tahoma" w:cs="Tahoma"/>
          <w:sz w:val="20"/>
          <w:szCs w:val="20"/>
          <w:lang w:eastAsia="pl-PL"/>
        </w:rPr>
        <w:t xml:space="preserve">  </w:t>
      </w:r>
      <w:r w:rsidRPr="00010A7F">
        <w:rPr>
          <w:rFonts w:ascii="Tahoma" w:eastAsia="Times New Roman" w:hAnsi="Tahoma" w:cs="Tahoma"/>
          <w:sz w:val="20"/>
          <w:szCs w:val="20"/>
          <w:lang w:eastAsia="pl-PL"/>
        </w:rPr>
        <w:t>m Zamawiającego).</w:t>
      </w:r>
    </w:p>
    <w:p w14:paraId="7F5E3BA5" w14:textId="60698A55" w:rsidR="00010A7F" w:rsidRPr="00010A7F" w:rsidRDefault="00010A7F" w:rsidP="00010A7F">
      <w:pPr>
        <w:numPr>
          <w:ilvl w:val="0"/>
          <w:numId w:val="15"/>
        </w:numPr>
        <w:tabs>
          <w:tab w:val="num" w:pos="426"/>
        </w:tabs>
        <w:overflowPunct w:val="0"/>
        <w:autoSpaceDE w:val="0"/>
        <w:autoSpaceDN w:val="0"/>
        <w:adjustRightInd w:val="0"/>
        <w:spacing w:after="80" w:line="240" w:lineRule="auto"/>
        <w:ind w:left="425" w:hanging="425"/>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Strony postanawiają, że z czynności odbioru gwarancyjnego będzie spisany protokół, do którego stosuje się odpowiednio postanowienia § </w:t>
      </w:r>
      <w:r w:rsidR="00462913" w:rsidRPr="00EE6B0D">
        <w:rPr>
          <w:rFonts w:ascii="Tahoma" w:eastAsia="Times New Roman" w:hAnsi="Tahoma" w:cs="Tahoma"/>
          <w:sz w:val="20"/>
          <w:szCs w:val="20"/>
          <w:lang w:eastAsia="pl-PL"/>
        </w:rPr>
        <w:t>6</w:t>
      </w:r>
      <w:r w:rsidRPr="00010A7F">
        <w:rPr>
          <w:rFonts w:ascii="Tahoma" w:eastAsia="Times New Roman" w:hAnsi="Tahoma" w:cs="Tahoma"/>
          <w:sz w:val="20"/>
          <w:szCs w:val="20"/>
          <w:lang w:eastAsia="pl-PL"/>
        </w:rPr>
        <w:t xml:space="preserve"> ust. 1</w:t>
      </w:r>
      <w:r w:rsidR="00462913" w:rsidRPr="00EE6B0D">
        <w:rPr>
          <w:rFonts w:ascii="Tahoma" w:eastAsia="Times New Roman" w:hAnsi="Tahoma" w:cs="Tahoma"/>
          <w:sz w:val="20"/>
          <w:szCs w:val="20"/>
          <w:lang w:eastAsia="pl-PL"/>
        </w:rPr>
        <w:t>0</w:t>
      </w:r>
      <w:r w:rsidRPr="00010A7F">
        <w:rPr>
          <w:rFonts w:ascii="Tahoma" w:eastAsia="Times New Roman" w:hAnsi="Tahoma" w:cs="Tahoma"/>
          <w:sz w:val="20"/>
          <w:szCs w:val="20"/>
          <w:lang w:eastAsia="pl-PL"/>
        </w:rPr>
        <w:t>.</w:t>
      </w:r>
      <w:r w:rsidRPr="00010A7F">
        <w:rPr>
          <w:rFonts w:ascii="Tahoma" w:eastAsia="Times New Roman" w:hAnsi="Tahoma" w:cs="Tahoma"/>
          <w:color w:val="FF0000"/>
          <w:sz w:val="20"/>
          <w:szCs w:val="20"/>
          <w:lang w:eastAsia="pl-PL"/>
        </w:rPr>
        <w:t xml:space="preserve"> </w:t>
      </w:r>
    </w:p>
    <w:p w14:paraId="5D23332C" w14:textId="77777777" w:rsidR="00010A7F" w:rsidRPr="00010A7F" w:rsidRDefault="00010A7F" w:rsidP="00010A7F">
      <w:pPr>
        <w:spacing w:after="80" w:line="240" w:lineRule="auto"/>
        <w:jc w:val="center"/>
        <w:rPr>
          <w:rFonts w:ascii="Tahoma" w:eastAsia="Times New Roman" w:hAnsi="Tahoma" w:cs="Tahoma"/>
          <w:b/>
          <w:sz w:val="20"/>
          <w:szCs w:val="20"/>
          <w:lang w:eastAsia="pl-PL"/>
        </w:rPr>
      </w:pPr>
    </w:p>
    <w:p w14:paraId="2A6F14D9" w14:textId="54F86B2F" w:rsidR="00010A7F" w:rsidRPr="00010A7F" w:rsidRDefault="00010A7F" w:rsidP="00010A7F">
      <w:pPr>
        <w:spacing w:after="0" w:line="240" w:lineRule="auto"/>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xml:space="preserve">§ </w:t>
      </w:r>
      <w:r w:rsidR="00462913" w:rsidRPr="00EE6B0D">
        <w:rPr>
          <w:rFonts w:ascii="Tahoma" w:eastAsia="Times New Roman" w:hAnsi="Tahoma" w:cs="Tahoma"/>
          <w:b/>
          <w:sz w:val="20"/>
          <w:szCs w:val="20"/>
          <w:lang w:eastAsia="pl-PL"/>
        </w:rPr>
        <w:t>8</w:t>
      </w:r>
    </w:p>
    <w:p w14:paraId="027F97F6" w14:textId="77777777" w:rsidR="00010A7F" w:rsidRPr="00010A7F" w:rsidRDefault="00010A7F" w:rsidP="00010A7F">
      <w:pPr>
        <w:overflowPunct w:val="0"/>
        <w:autoSpaceDE w:val="0"/>
        <w:adjustRightInd w:val="0"/>
        <w:spacing w:after="80" w:line="240" w:lineRule="auto"/>
        <w:ind w:left="720" w:hanging="284"/>
        <w:jc w:val="center"/>
        <w:rPr>
          <w:rFonts w:ascii="Tahoma" w:eastAsia="Times New Roman" w:hAnsi="Tahoma" w:cs="Tahoma"/>
          <w:b/>
          <w:color w:val="5B9BD5"/>
          <w:sz w:val="20"/>
          <w:szCs w:val="20"/>
          <w:lang w:eastAsia="pl-PL"/>
        </w:rPr>
      </w:pPr>
      <w:r w:rsidRPr="00010A7F">
        <w:rPr>
          <w:rFonts w:ascii="Tahoma" w:eastAsia="Times New Roman" w:hAnsi="Tahoma" w:cs="Tahoma"/>
          <w:b/>
          <w:bCs/>
          <w:sz w:val="20"/>
          <w:szCs w:val="20"/>
          <w:lang w:eastAsia="pl-PL"/>
        </w:rPr>
        <w:t>WYNAGRODZENIE ZA WYKONANIE PRZEDMIOTU UMOWY</w:t>
      </w:r>
    </w:p>
    <w:p w14:paraId="73F564A6" w14:textId="77777777" w:rsidR="00010A7F" w:rsidRPr="00010A7F" w:rsidRDefault="00010A7F" w:rsidP="00010A7F">
      <w:pPr>
        <w:numPr>
          <w:ilvl w:val="6"/>
          <w:numId w:val="9"/>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Strony za wykonanie przedmiotu umowy ustalają wynagrodzenie ryczałtowe do wysokości: </w:t>
      </w:r>
    </w:p>
    <w:p w14:paraId="28231B8F" w14:textId="77777777" w:rsidR="00010A7F" w:rsidRPr="00010A7F" w:rsidRDefault="00010A7F" w:rsidP="00010A7F">
      <w:pPr>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 </w:t>
      </w:r>
      <w:r w:rsidRPr="00010A7F">
        <w:rPr>
          <w:rFonts w:ascii="Tahoma" w:eastAsia="Times New Roman" w:hAnsi="Tahoma" w:cs="Tahoma"/>
          <w:sz w:val="20"/>
          <w:szCs w:val="20"/>
          <w:lang w:eastAsia="pl-PL"/>
        </w:rPr>
        <w:tab/>
        <w:t xml:space="preserve">Netto ……………………………………… zł </w:t>
      </w:r>
    </w:p>
    <w:p w14:paraId="65E5130A" w14:textId="77777777" w:rsidR="00010A7F" w:rsidRPr="00010A7F" w:rsidRDefault="00010A7F" w:rsidP="00010A7F">
      <w:pPr>
        <w:overflowPunct w:val="0"/>
        <w:autoSpaceDE w:val="0"/>
        <w:autoSpaceDN w:val="0"/>
        <w:adjustRightInd w:val="0"/>
        <w:spacing w:after="80" w:line="240" w:lineRule="auto"/>
        <w:ind w:left="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VAT ………………………………………… zł </w:t>
      </w:r>
    </w:p>
    <w:p w14:paraId="20185B86" w14:textId="77777777" w:rsidR="00010A7F" w:rsidRPr="00010A7F" w:rsidRDefault="00010A7F" w:rsidP="00010A7F">
      <w:pPr>
        <w:overflowPunct w:val="0"/>
        <w:autoSpaceDE w:val="0"/>
        <w:autoSpaceDN w:val="0"/>
        <w:adjustRightInd w:val="0"/>
        <w:spacing w:after="80" w:line="240" w:lineRule="auto"/>
        <w:ind w:left="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brutto …………………………………….. zł </w:t>
      </w:r>
    </w:p>
    <w:p w14:paraId="617BE4F1" w14:textId="77777777" w:rsidR="00010A7F" w:rsidRPr="00010A7F" w:rsidRDefault="00010A7F" w:rsidP="00010A7F">
      <w:pPr>
        <w:tabs>
          <w:tab w:val="center" w:pos="4536"/>
          <w:tab w:val="center" w:pos="4819"/>
          <w:tab w:val="right" w:pos="9072"/>
          <w:tab w:val="right" w:pos="9638"/>
        </w:tabs>
        <w:spacing w:after="80" w:line="240" w:lineRule="auto"/>
        <w:ind w:left="288" w:hanging="284"/>
        <w:jc w:val="both"/>
        <w:rPr>
          <w:rFonts w:ascii="Tahoma" w:eastAsia="Times New Roman" w:hAnsi="Tahoma" w:cs="Tahoma"/>
          <w:sz w:val="20"/>
          <w:szCs w:val="20"/>
          <w:lang w:val="x-none" w:eastAsia="x-none"/>
        </w:rPr>
      </w:pPr>
      <w:r w:rsidRPr="00010A7F">
        <w:rPr>
          <w:rFonts w:ascii="Tahoma" w:eastAsia="Times New Roman" w:hAnsi="Tahoma" w:cs="Tahoma"/>
          <w:sz w:val="20"/>
          <w:szCs w:val="20"/>
          <w:lang w:eastAsia="x-none"/>
        </w:rPr>
        <w:tab/>
      </w:r>
      <w:r w:rsidRPr="00010A7F">
        <w:rPr>
          <w:rFonts w:ascii="Tahoma" w:eastAsia="Times New Roman" w:hAnsi="Tahoma" w:cs="Tahoma"/>
          <w:sz w:val="20"/>
          <w:szCs w:val="20"/>
          <w:lang w:val="x-none" w:eastAsia="x-none"/>
        </w:rPr>
        <w:t>(słownie:…………………………………………………………………………………………………</w:t>
      </w:r>
    </w:p>
    <w:p w14:paraId="6226DF53" w14:textId="18D131CA" w:rsidR="00010A7F" w:rsidRPr="00010A7F" w:rsidRDefault="00010A7F" w:rsidP="00010A7F">
      <w:pPr>
        <w:numPr>
          <w:ilvl w:val="0"/>
          <w:numId w:val="10"/>
        </w:numPr>
        <w:suppressAutoHyphens/>
        <w:overflowPunct w:val="0"/>
        <w:autoSpaceDE w:val="0"/>
        <w:spacing w:after="80" w:line="240" w:lineRule="auto"/>
        <w:ind w:left="284" w:hanging="284"/>
        <w:jc w:val="both"/>
        <w:textAlignment w:val="baseline"/>
        <w:rPr>
          <w:rFonts w:ascii="Tahoma" w:eastAsia="Times New Roman" w:hAnsi="Tahoma" w:cs="Tahoma"/>
          <w:sz w:val="20"/>
          <w:szCs w:val="20"/>
          <w:lang w:eastAsia="ar-SA"/>
        </w:rPr>
      </w:pPr>
      <w:r w:rsidRPr="00010A7F">
        <w:rPr>
          <w:rFonts w:ascii="Tahoma" w:eastAsia="Times New Roman" w:hAnsi="Tahoma" w:cs="Tahoma"/>
          <w:sz w:val="20"/>
          <w:szCs w:val="20"/>
          <w:lang w:eastAsia="ar-SA"/>
        </w:rPr>
        <w:t>Wynagrodzenie to obejmuje całość kosztów związanych z kompleksową realizacją zadania zgodnie z</w:t>
      </w:r>
      <w:r w:rsidR="00462913" w:rsidRPr="00EE6B0D">
        <w:rPr>
          <w:rFonts w:ascii="Tahoma" w:eastAsia="Times New Roman" w:hAnsi="Tahoma" w:cs="Tahoma"/>
          <w:sz w:val="20"/>
          <w:szCs w:val="20"/>
          <w:lang w:eastAsia="ar-SA"/>
        </w:rPr>
        <w:t xml:space="preserve"> Zapytaniem ofertowym</w:t>
      </w:r>
      <w:r w:rsidRPr="00010A7F">
        <w:rPr>
          <w:rFonts w:ascii="Tahoma" w:eastAsia="Times New Roman" w:hAnsi="Tahoma" w:cs="Tahoma"/>
          <w:sz w:val="20"/>
          <w:szCs w:val="20"/>
          <w:lang w:eastAsia="ar-SA"/>
        </w:rPr>
        <w:t>, jak również roboty nie ujęte, a niezbędne do wykonania umowy oraz takie jak np.: roboty przygotowawcze, porządkowe, zagospodarowanie i zabezpieczenie terenu budowy, koszty utrzymania zaplecza.</w:t>
      </w:r>
    </w:p>
    <w:p w14:paraId="08526486" w14:textId="77777777" w:rsidR="00010A7F" w:rsidRPr="00010A7F" w:rsidRDefault="00010A7F" w:rsidP="00010A7F">
      <w:pPr>
        <w:numPr>
          <w:ilvl w:val="0"/>
          <w:numId w:val="10"/>
        </w:numPr>
        <w:suppressAutoHyphens/>
        <w:overflowPunct w:val="0"/>
        <w:autoSpaceDE w:val="0"/>
        <w:spacing w:after="80" w:line="240" w:lineRule="auto"/>
        <w:ind w:left="284" w:hanging="284"/>
        <w:jc w:val="both"/>
        <w:textAlignment w:val="baseline"/>
        <w:rPr>
          <w:rFonts w:ascii="Tahoma" w:eastAsia="Times New Roman" w:hAnsi="Tahoma" w:cs="Tahoma"/>
          <w:sz w:val="20"/>
          <w:szCs w:val="20"/>
          <w:lang w:eastAsia="ar-SA"/>
        </w:rPr>
      </w:pPr>
      <w:r w:rsidRPr="00010A7F">
        <w:rPr>
          <w:rFonts w:ascii="Tahoma" w:eastAsia="Times New Roman" w:hAnsi="Tahoma" w:cs="Tahoma"/>
          <w:sz w:val="20"/>
          <w:szCs w:val="20"/>
          <w:lang w:eastAsia="ar-SA"/>
        </w:rPr>
        <w:t>Wykonawca oświadcza, że zapoznał się z sytuacją w terenie oraz wycenił wszystkie elementy niezbędne do prawidłowego wykonania umowy. W związku z tym wyklucza się jakiekolwiek roszczenia Wykonawcy związane z nieprawidłowym skalkulowaniem ceny lub pominięciem pewnych elementów niezbędnych do prawidłowego wykonania umowy.</w:t>
      </w:r>
    </w:p>
    <w:p w14:paraId="5BE71556" w14:textId="77777777" w:rsidR="00010A7F" w:rsidRPr="00EE6B0D" w:rsidRDefault="00010A7F" w:rsidP="00010A7F">
      <w:pPr>
        <w:numPr>
          <w:ilvl w:val="0"/>
          <w:numId w:val="10"/>
        </w:numPr>
        <w:suppressAutoHyphens/>
        <w:overflowPunct w:val="0"/>
        <w:autoSpaceDE w:val="0"/>
        <w:spacing w:after="80" w:line="240" w:lineRule="auto"/>
        <w:ind w:left="284" w:hanging="284"/>
        <w:jc w:val="both"/>
        <w:textAlignment w:val="baseline"/>
        <w:rPr>
          <w:rFonts w:ascii="Tahoma" w:eastAsia="Times New Roman" w:hAnsi="Tahoma" w:cs="Tahoma"/>
          <w:color w:val="5B9BD5"/>
          <w:sz w:val="20"/>
          <w:szCs w:val="20"/>
          <w:lang w:eastAsia="ar-SA"/>
        </w:rPr>
      </w:pPr>
      <w:r w:rsidRPr="00010A7F">
        <w:rPr>
          <w:rFonts w:ascii="Tahoma" w:eastAsia="Times New Roman" w:hAnsi="Tahoma" w:cs="Tahoma"/>
          <w:sz w:val="20"/>
          <w:szCs w:val="20"/>
          <w:lang w:eastAsia="ar-SA"/>
        </w:rPr>
        <w:t>Dopuszcza się możliwość częściowego fakturowania robót na podstawie protokołu częściowego wykonania robót sporządzonego przy udziale Zamawiającego zgodnie z przedstawionym przez Wykonawcę częściowym kosztorysem, maksymalnie do 70% wartości zamówienia, określonej w ust. 1. Pozostała kwota zamówienia zostanie wypłacona po odbiorze ostatecznym</w:t>
      </w:r>
      <w:r w:rsidRPr="00010A7F">
        <w:rPr>
          <w:rFonts w:ascii="Tahoma" w:eastAsia="Times New Roman" w:hAnsi="Tahoma" w:cs="Tahoma"/>
          <w:color w:val="5B9BD5"/>
          <w:sz w:val="20"/>
          <w:szCs w:val="20"/>
          <w:lang w:eastAsia="ar-SA"/>
        </w:rPr>
        <w:t>.</w:t>
      </w:r>
    </w:p>
    <w:p w14:paraId="4B2A67F9" w14:textId="465B3325" w:rsidR="00010A7F" w:rsidRPr="00010A7F" w:rsidRDefault="00010A7F" w:rsidP="00D6565A">
      <w:pPr>
        <w:numPr>
          <w:ilvl w:val="0"/>
          <w:numId w:val="10"/>
        </w:numPr>
        <w:suppressAutoHyphens/>
        <w:overflowPunct w:val="0"/>
        <w:autoSpaceDE w:val="0"/>
        <w:spacing w:after="80" w:line="240" w:lineRule="auto"/>
        <w:ind w:left="284" w:hanging="284"/>
        <w:jc w:val="both"/>
        <w:textAlignment w:val="baseline"/>
        <w:rPr>
          <w:rFonts w:ascii="Tahoma" w:eastAsia="Times New Roman" w:hAnsi="Tahoma" w:cs="Tahoma"/>
          <w:color w:val="5B9BD5"/>
          <w:sz w:val="20"/>
          <w:szCs w:val="20"/>
          <w:lang w:eastAsia="ar-SA"/>
        </w:rPr>
      </w:pPr>
      <w:r w:rsidRPr="00EE6B0D">
        <w:rPr>
          <w:rFonts w:ascii="Tahoma" w:eastAsia="Times New Roman" w:hAnsi="Tahoma" w:cs="Tahoma"/>
          <w:sz w:val="20"/>
          <w:szCs w:val="20"/>
          <w:lang w:eastAsia="pl-PL"/>
        </w:rPr>
        <w:t xml:space="preserve">Faktury powinny być wystawiane na: Gmina Wrocław pl. Nowy Targ 1-8, 50-141 Wrocław NIP 897-13-83-551, której płatnikiem będzie </w:t>
      </w:r>
      <w:r w:rsidR="00D6565A" w:rsidRPr="00EE6B0D">
        <w:rPr>
          <w:rFonts w:ascii="Tahoma" w:eastAsia="Times New Roman" w:hAnsi="Tahoma" w:cs="Tahoma"/>
          <w:sz w:val="20"/>
          <w:szCs w:val="20"/>
          <w:lang w:eastAsia="pl-PL"/>
        </w:rPr>
        <w:t>jednostka organizacyjna Liceum Ogólnokształcącego Nr XIV im. Polonii Belgijskiej, al. Brücknera 10, 51-410 Wrocław.</w:t>
      </w:r>
    </w:p>
    <w:p w14:paraId="34E38C3B" w14:textId="77E0AD7B" w:rsidR="00010A7F" w:rsidRPr="00320ACE" w:rsidRDefault="00010A7F" w:rsidP="00010A7F">
      <w:pPr>
        <w:numPr>
          <w:ilvl w:val="0"/>
          <w:numId w:val="10"/>
        </w:numPr>
        <w:suppressAutoHyphens/>
        <w:overflowPunct w:val="0"/>
        <w:autoSpaceDE w:val="0"/>
        <w:spacing w:after="80" w:line="240" w:lineRule="auto"/>
        <w:ind w:left="284" w:hanging="284"/>
        <w:jc w:val="both"/>
        <w:textAlignment w:val="baseline"/>
        <w:rPr>
          <w:rFonts w:ascii="Tahoma" w:eastAsia="Times New Roman" w:hAnsi="Tahoma" w:cs="Tahoma"/>
          <w:sz w:val="20"/>
          <w:szCs w:val="20"/>
          <w:lang w:eastAsia="ar-SA"/>
        </w:rPr>
      </w:pPr>
      <w:r w:rsidRPr="00320ACE">
        <w:rPr>
          <w:rFonts w:ascii="Tahoma" w:eastAsia="Times New Roman" w:hAnsi="Tahoma" w:cs="Tahoma"/>
          <w:sz w:val="20"/>
          <w:szCs w:val="20"/>
          <w:lang w:eastAsia="ar-SA"/>
        </w:rPr>
        <w:t>F</w:t>
      </w:r>
      <w:r w:rsidRPr="00320ACE">
        <w:rPr>
          <w:rFonts w:ascii="Tahoma" w:eastAsia="Times New Roman" w:hAnsi="Tahoma" w:cs="Tahoma"/>
          <w:sz w:val="20"/>
          <w:szCs w:val="20"/>
          <w:lang w:eastAsia="pl-PL"/>
        </w:rPr>
        <w:t>aktury winny być dostarczane na adres:</w:t>
      </w:r>
      <w:r w:rsidRPr="00320ACE">
        <w:rPr>
          <w:rFonts w:ascii="Tahoma" w:eastAsia="Times New Roman" w:hAnsi="Tahoma" w:cs="Tahoma"/>
          <w:snapToGrid w:val="0"/>
          <w:sz w:val="20"/>
          <w:szCs w:val="20"/>
          <w:lang w:val="x-none" w:eastAsia="pl-PL"/>
        </w:rPr>
        <w:t xml:space="preserve"> </w:t>
      </w:r>
      <w:r w:rsidR="00320ACE" w:rsidRPr="00320ACE">
        <w:rPr>
          <w:rFonts w:ascii="Tahoma" w:eastAsia="Times New Roman" w:hAnsi="Tahoma" w:cs="Tahoma"/>
          <w:snapToGrid w:val="0"/>
          <w:sz w:val="20"/>
          <w:szCs w:val="20"/>
          <w:lang w:eastAsia="pl-PL"/>
        </w:rPr>
        <w:t>Liceum Ogólnokształcące Nr XIV al.</w:t>
      </w:r>
      <w:r w:rsidR="00320ACE">
        <w:rPr>
          <w:rFonts w:ascii="Tahoma" w:eastAsia="Times New Roman" w:hAnsi="Tahoma" w:cs="Tahoma"/>
          <w:snapToGrid w:val="0"/>
          <w:sz w:val="20"/>
          <w:szCs w:val="20"/>
          <w:lang w:eastAsia="pl-PL"/>
        </w:rPr>
        <w:t xml:space="preserve"> </w:t>
      </w:r>
      <w:r w:rsidR="00320ACE" w:rsidRPr="00320ACE">
        <w:rPr>
          <w:rFonts w:ascii="Tahoma" w:eastAsia="Times New Roman" w:hAnsi="Tahoma" w:cs="Tahoma"/>
          <w:snapToGrid w:val="0"/>
          <w:sz w:val="20"/>
          <w:szCs w:val="20"/>
          <w:lang w:eastAsia="pl-PL"/>
        </w:rPr>
        <w:t>Brucknera 10, 51-410 Wrocław</w:t>
      </w:r>
      <w:r w:rsidRPr="00320ACE">
        <w:rPr>
          <w:rFonts w:ascii="Tahoma" w:eastAsia="Times New Roman" w:hAnsi="Tahoma" w:cs="Tahoma"/>
          <w:snapToGrid w:val="0"/>
          <w:sz w:val="20"/>
          <w:szCs w:val="20"/>
          <w:lang w:val="x-none" w:eastAsia="pl-PL"/>
        </w:rPr>
        <w:t xml:space="preserve"> </w:t>
      </w:r>
      <w:r w:rsidRPr="00320ACE">
        <w:rPr>
          <w:rFonts w:ascii="Tahoma" w:eastAsia="Times New Roman" w:hAnsi="Tahoma" w:cs="Tahoma"/>
          <w:snapToGrid w:val="0"/>
          <w:sz w:val="20"/>
          <w:szCs w:val="20"/>
          <w:lang w:eastAsia="pl-PL"/>
        </w:rPr>
        <w:t xml:space="preserve">lub za pośrednictwem e-mail na adres: </w:t>
      </w:r>
      <w:r w:rsidR="00320ACE" w:rsidRPr="00320ACE">
        <w:rPr>
          <w:rFonts w:ascii="Tahoma" w:eastAsia="Times New Roman" w:hAnsi="Tahoma" w:cs="Tahoma"/>
          <w:snapToGrid w:val="0"/>
          <w:sz w:val="20"/>
          <w:szCs w:val="20"/>
          <w:lang w:eastAsia="pl-PL"/>
        </w:rPr>
        <w:t>sekretariat@lo14.wroc.pl</w:t>
      </w:r>
    </w:p>
    <w:p w14:paraId="188785EF" w14:textId="5D409FF4" w:rsidR="00010A7F" w:rsidRPr="00010A7F" w:rsidRDefault="00010A7F" w:rsidP="00010A7F">
      <w:pPr>
        <w:numPr>
          <w:ilvl w:val="0"/>
          <w:numId w:val="10"/>
        </w:numPr>
        <w:suppressAutoHyphens/>
        <w:overflowPunct w:val="0"/>
        <w:autoSpaceDE w:val="0"/>
        <w:spacing w:after="80" w:line="240" w:lineRule="auto"/>
        <w:ind w:left="284" w:hanging="284"/>
        <w:jc w:val="both"/>
        <w:textAlignment w:val="baseline"/>
        <w:rPr>
          <w:rFonts w:ascii="Tahoma" w:eastAsia="Times New Roman" w:hAnsi="Tahoma" w:cs="Tahoma"/>
          <w:sz w:val="20"/>
          <w:szCs w:val="20"/>
          <w:lang w:eastAsia="ar-SA"/>
        </w:rPr>
      </w:pPr>
      <w:r w:rsidRPr="00320ACE">
        <w:rPr>
          <w:rFonts w:ascii="Tahoma" w:eastAsia="Times New Roman" w:hAnsi="Tahoma" w:cs="Tahoma"/>
          <w:bCs/>
          <w:sz w:val="20"/>
          <w:szCs w:val="20"/>
          <w:lang w:eastAsia="pl-PL"/>
        </w:rPr>
        <w:t>Wynagrodzenie płatne będzie</w:t>
      </w:r>
      <w:r w:rsidRPr="00320ACE">
        <w:rPr>
          <w:rFonts w:ascii="Tahoma" w:eastAsia="Times New Roman" w:hAnsi="Tahoma" w:cs="Tahoma"/>
          <w:sz w:val="20"/>
          <w:szCs w:val="20"/>
          <w:lang w:eastAsia="pl-PL"/>
        </w:rPr>
        <w:t xml:space="preserve"> przelewem, na wskazane na fakturze konto Wykonawcy, </w:t>
      </w:r>
      <w:r w:rsidR="00D63AB7">
        <w:rPr>
          <w:rFonts w:ascii="Tahoma" w:eastAsia="Times New Roman" w:hAnsi="Tahoma" w:cs="Tahoma"/>
          <w:sz w:val="20"/>
          <w:szCs w:val="20"/>
          <w:lang w:eastAsia="pl-PL"/>
        </w:rPr>
        <w:t>w przypadku</w:t>
      </w:r>
      <w:r w:rsidRPr="00320ACE">
        <w:rPr>
          <w:rFonts w:ascii="Tahoma" w:eastAsia="Times New Roman" w:hAnsi="Tahoma" w:cs="Tahoma"/>
          <w:sz w:val="20"/>
          <w:szCs w:val="20"/>
          <w:lang w:eastAsia="pl-PL"/>
        </w:rPr>
        <w:t xml:space="preserve"> odbior</w:t>
      </w:r>
      <w:r w:rsidR="00D63AB7">
        <w:rPr>
          <w:rFonts w:ascii="Tahoma" w:eastAsia="Times New Roman" w:hAnsi="Tahoma" w:cs="Tahoma"/>
          <w:sz w:val="20"/>
          <w:szCs w:val="20"/>
          <w:lang w:eastAsia="pl-PL"/>
        </w:rPr>
        <w:t>ów</w:t>
      </w:r>
      <w:r w:rsidRPr="00320ACE">
        <w:rPr>
          <w:rFonts w:ascii="Tahoma" w:eastAsia="Times New Roman" w:hAnsi="Tahoma" w:cs="Tahoma"/>
          <w:sz w:val="20"/>
          <w:szCs w:val="20"/>
          <w:lang w:eastAsia="pl-PL"/>
        </w:rPr>
        <w:t xml:space="preserve"> częściow</w:t>
      </w:r>
      <w:r w:rsidR="00D63AB7">
        <w:rPr>
          <w:rFonts w:ascii="Tahoma" w:eastAsia="Times New Roman" w:hAnsi="Tahoma" w:cs="Tahoma"/>
          <w:sz w:val="20"/>
          <w:szCs w:val="20"/>
          <w:lang w:eastAsia="pl-PL"/>
        </w:rPr>
        <w:t>ych prac</w:t>
      </w:r>
      <w:r w:rsidRPr="00320ACE">
        <w:rPr>
          <w:rFonts w:ascii="Tahoma" w:eastAsia="Times New Roman" w:hAnsi="Tahoma" w:cs="Tahoma"/>
          <w:sz w:val="20"/>
          <w:szCs w:val="20"/>
          <w:lang w:eastAsia="pl-PL"/>
        </w:rPr>
        <w:t xml:space="preserve"> w terminie do 30 dni a </w:t>
      </w:r>
      <w:r w:rsidR="00D63AB7">
        <w:rPr>
          <w:rFonts w:ascii="Tahoma" w:eastAsia="Times New Roman" w:hAnsi="Tahoma" w:cs="Tahoma"/>
          <w:sz w:val="20"/>
          <w:szCs w:val="20"/>
          <w:lang w:eastAsia="pl-PL"/>
        </w:rPr>
        <w:t>w przypadku</w:t>
      </w:r>
      <w:r w:rsidR="00D63AB7" w:rsidRPr="00320ACE">
        <w:rPr>
          <w:rFonts w:ascii="Tahoma" w:eastAsia="Times New Roman" w:hAnsi="Tahoma" w:cs="Tahoma"/>
          <w:sz w:val="20"/>
          <w:szCs w:val="20"/>
          <w:lang w:eastAsia="pl-PL"/>
        </w:rPr>
        <w:t xml:space="preserve"> odbior</w:t>
      </w:r>
      <w:r w:rsidR="00D63AB7">
        <w:rPr>
          <w:rFonts w:ascii="Tahoma" w:eastAsia="Times New Roman" w:hAnsi="Tahoma" w:cs="Tahoma"/>
          <w:sz w:val="20"/>
          <w:szCs w:val="20"/>
          <w:lang w:eastAsia="pl-PL"/>
        </w:rPr>
        <w:t xml:space="preserve">u </w:t>
      </w:r>
      <w:r w:rsidRPr="00010A7F">
        <w:rPr>
          <w:rFonts w:ascii="Tahoma" w:eastAsia="Times New Roman" w:hAnsi="Tahoma" w:cs="Tahoma"/>
          <w:sz w:val="20"/>
          <w:szCs w:val="20"/>
          <w:lang w:eastAsia="pl-PL"/>
        </w:rPr>
        <w:t xml:space="preserve"> końcow</w:t>
      </w:r>
      <w:r w:rsidR="00D63AB7">
        <w:rPr>
          <w:rFonts w:ascii="Tahoma" w:eastAsia="Times New Roman" w:hAnsi="Tahoma" w:cs="Tahoma"/>
          <w:sz w:val="20"/>
          <w:szCs w:val="20"/>
          <w:lang w:eastAsia="pl-PL"/>
        </w:rPr>
        <w:t>ego prac</w:t>
      </w:r>
      <w:r w:rsidRPr="00010A7F">
        <w:rPr>
          <w:rFonts w:ascii="Tahoma" w:eastAsia="Times New Roman" w:hAnsi="Tahoma" w:cs="Tahoma"/>
          <w:sz w:val="20"/>
          <w:szCs w:val="20"/>
          <w:lang w:eastAsia="pl-PL"/>
        </w:rPr>
        <w:t xml:space="preserve"> w terminie do 10 dni</w:t>
      </w:r>
      <w:r w:rsidR="00D63AB7">
        <w:rPr>
          <w:rFonts w:ascii="Tahoma" w:eastAsia="Times New Roman" w:hAnsi="Tahoma" w:cs="Tahoma"/>
          <w:sz w:val="20"/>
          <w:szCs w:val="20"/>
          <w:lang w:eastAsia="pl-PL"/>
        </w:rPr>
        <w:t>,</w:t>
      </w:r>
      <w:r w:rsidRPr="00010A7F">
        <w:rPr>
          <w:rFonts w:ascii="Tahoma" w:eastAsia="Times New Roman" w:hAnsi="Tahoma" w:cs="Tahoma"/>
          <w:sz w:val="20"/>
          <w:szCs w:val="20"/>
          <w:lang w:eastAsia="pl-PL"/>
        </w:rPr>
        <w:t xml:space="preserve"> od daty otrzymania przez Zamawiającego prawidłowo wystawionej faktury i spełnienia warunków przewidzianych niniejszą umową, </w:t>
      </w:r>
      <w:r w:rsidRPr="00010A7F">
        <w:rPr>
          <w:rFonts w:ascii="Tahoma" w:eastAsia="Times New Roman" w:hAnsi="Tahoma" w:cs="Tahoma"/>
          <w:sz w:val="20"/>
          <w:szCs w:val="20"/>
          <w:lang w:eastAsia="ar-SA"/>
        </w:rPr>
        <w:t>z zastrzeżeniem wstrzymania zapłaty w przypadku nastąpienia okoliczności określonej w ust. 8. Wstrzymanie zapłaty dotyczy części wynagrodzenia równej sumie kwot wynikających z nieprzedstawionych dowodów zapłaty. Od wstrzymanych należności nie będą naliczane ustawowo należne odsetki.</w:t>
      </w:r>
    </w:p>
    <w:p w14:paraId="2229D4C7" w14:textId="77777777" w:rsidR="00010A7F" w:rsidRPr="00010A7F" w:rsidRDefault="00010A7F" w:rsidP="00010A7F">
      <w:pPr>
        <w:numPr>
          <w:ilvl w:val="0"/>
          <w:numId w:val="10"/>
        </w:numPr>
        <w:suppressAutoHyphens/>
        <w:overflowPunct w:val="0"/>
        <w:autoSpaceDE w:val="0"/>
        <w:autoSpaceDN w:val="0"/>
        <w:adjustRightInd w:val="0"/>
        <w:spacing w:after="80" w:line="240" w:lineRule="auto"/>
        <w:ind w:left="284" w:hanging="284"/>
        <w:jc w:val="both"/>
        <w:textAlignment w:val="baseline"/>
        <w:rPr>
          <w:rFonts w:ascii="Tahoma" w:eastAsia="Times New Roman" w:hAnsi="Tahoma" w:cs="Tahoma"/>
          <w:color w:val="000000"/>
          <w:sz w:val="20"/>
          <w:szCs w:val="20"/>
          <w:lang w:eastAsia="ar-SA"/>
        </w:rPr>
      </w:pPr>
      <w:r w:rsidRPr="00010A7F">
        <w:rPr>
          <w:rFonts w:ascii="Tahoma" w:eastAsia="Times New Roman" w:hAnsi="Tahoma" w:cs="Tahoma"/>
          <w:sz w:val="20"/>
          <w:szCs w:val="20"/>
          <w:lang w:eastAsia="ar-SA"/>
        </w:rPr>
        <w:t>Warunkiem</w:t>
      </w:r>
      <w:r w:rsidRPr="00010A7F">
        <w:rPr>
          <w:rFonts w:ascii="Tahoma" w:eastAsia="Times New Roman" w:hAnsi="Tahoma" w:cs="Tahoma"/>
          <w:sz w:val="20"/>
          <w:szCs w:val="20"/>
          <w:lang w:eastAsia="pl-PL"/>
        </w:rPr>
        <w:t xml:space="preserve"> zapłaty przez Zamawiającego należnego wynagrodzenia za odebrane roboty budowlane, jest przedstawienie dowodów zapłaty wymagalnego wynagrodzenia podwykonawcom i dalszym </w:t>
      </w:r>
      <w:r w:rsidRPr="00010A7F">
        <w:rPr>
          <w:rFonts w:ascii="Tahoma" w:eastAsia="Times New Roman" w:hAnsi="Tahoma" w:cs="Tahoma"/>
          <w:sz w:val="20"/>
          <w:szCs w:val="20"/>
          <w:lang w:eastAsia="pl-PL"/>
        </w:rPr>
        <w:lastRenderedPageBreak/>
        <w:t>podwykonawcom, biorącym udział w realizacji odebranych robót budowlanych oraz podpisany przez Zamawiającego protokół odbioru robót bez zastrzeżeń.</w:t>
      </w:r>
    </w:p>
    <w:p w14:paraId="39D49D8D" w14:textId="77777777" w:rsidR="00010A7F" w:rsidRPr="00010A7F" w:rsidRDefault="00010A7F" w:rsidP="00010A7F">
      <w:pPr>
        <w:numPr>
          <w:ilvl w:val="0"/>
          <w:numId w:val="10"/>
        </w:numPr>
        <w:suppressAutoHyphens/>
        <w:overflowPunct w:val="0"/>
        <w:autoSpaceDE w:val="0"/>
        <w:autoSpaceDN w:val="0"/>
        <w:adjustRightInd w:val="0"/>
        <w:spacing w:after="80" w:line="240" w:lineRule="auto"/>
        <w:ind w:left="284" w:hanging="284"/>
        <w:jc w:val="both"/>
        <w:textAlignment w:val="baseline"/>
        <w:rPr>
          <w:rFonts w:ascii="Tahoma" w:eastAsia="Times New Roman" w:hAnsi="Tahoma" w:cs="Tahoma"/>
          <w:color w:val="000000"/>
          <w:sz w:val="20"/>
          <w:szCs w:val="20"/>
          <w:lang w:eastAsia="ar-SA"/>
        </w:rPr>
      </w:pPr>
      <w:r w:rsidRPr="00010A7F">
        <w:rPr>
          <w:rFonts w:ascii="Tahoma" w:eastAsia="Times New Roman" w:hAnsi="Tahoma" w:cs="Tahoma"/>
          <w:sz w:val="20"/>
          <w:szCs w:val="20"/>
          <w:lang w:eastAsia="ar-SA"/>
        </w:rPr>
        <w:t xml:space="preserve">W </w:t>
      </w:r>
      <w:r w:rsidRPr="00010A7F">
        <w:rPr>
          <w:rFonts w:ascii="Tahoma" w:eastAsia="Times New Roman" w:hAnsi="Tahoma" w:cs="Tahoma"/>
          <w:sz w:val="20"/>
          <w:szCs w:val="20"/>
          <w:lang w:eastAsia="pl-PL"/>
        </w:rPr>
        <w:t>przypadku uchylenia się od obowiązku zapłaty przez Wykonawcę, wymaganych należności podwykonawcy (robót budowlanych, dostaw lub usług) lub dalszemu podwykonawcy stosuje się reguły art. 465 ustawy Pzp.</w:t>
      </w:r>
    </w:p>
    <w:p w14:paraId="2CACFA19" w14:textId="77777777" w:rsidR="00010A7F" w:rsidRPr="00010A7F" w:rsidRDefault="00010A7F" w:rsidP="00010A7F">
      <w:pPr>
        <w:numPr>
          <w:ilvl w:val="0"/>
          <w:numId w:val="10"/>
        </w:numPr>
        <w:suppressAutoHyphens/>
        <w:spacing w:after="80" w:line="240" w:lineRule="auto"/>
        <w:ind w:left="284" w:right="23" w:hanging="284"/>
        <w:jc w:val="both"/>
        <w:rPr>
          <w:rFonts w:ascii="Tahoma" w:eastAsia="Times New Roman" w:hAnsi="Tahoma" w:cs="Tahoma"/>
          <w:sz w:val="20"/>
          <w:szCs w:val="20"/>
          <w:lang w:eastAsia="ar-SA"/>
        </w:rPr>
      </w:pPr>
      <w:r w:rsidRPr="00010A7F">
        <w:rPr>
          <w:rFonts w:ascii="Tahoma" w:eastAsia="Times New Roman" w:hAnsi="Tahoma" w:cs="Tahoma"/>
          <w:sz w:val="20"/>
          <w:szCs w:val="20"/>
          <w:lang w:eastAsia="ar-SA"/>
        </w:rPr>
        <w:t>Przy dokonywaniu płatności realizowanych na podstawie niniejszej umowy Strony zobowiązują się stosować model podzielonej płatności, o ile obowiązek taki wynika z przepisów prawa.</w:t>
      </w:r>
    </w:p>
    <w:p w14:paraId="03035CB0" w14:textId="77777777" w:rsidR="00010A7F" w:rsidRPr="00010A7F" w:rsidRDefault="00010A7F" w:rsidP="00010A7F">
      <w:pPr>
        <w:numPr>
          <w:ilvl w:val="0"/>
          <w:numId w:val="10"/>
        </w:numPr>
        <w:suppressAutoHyphens/>
        <w:spacing w:after="80" w:line="240" w:lineRule="auto"/>
        <w:ind w:left="284" w:right="23" w:hanging="284"/>
        <w:jc w:val="both"/>
        <w:rPr>
          <w:rFonts w:ascii="Tahoma" w:eastAsia="Times New Roman" w:hAnsi="Tahoma" w:cs="Tahoma"/>
          <w:sz w:val="20"/>
          <w:szCs w:val="20"/>
          <w:lang w:eastAsia="ar-SA"/>
        </w:rPr>
      </w:pPr>
      <w:r w:rsidRPr="00010A7F">
        <w:rPr>
          <w:rFonts w:ascii="Tahoma" w:eastAsia="Times New Roman" w:hAnsi="Tahoma" w:cs="Tahoma"/>
          <w:sz w:val="20"/>
          <w:szCs w:val="20"/>
          <w:lang w:eastAsia="ar-SA"/>
        </w:rPr>
        <w:t>W przypadku wystąpienia „płatności podzielonej", Wykonawca obowiązany jest okoliczność tą oznaczyć na fakturze w postaci zapisu „mechanizm podzielonej płatności".</w:t>
      </w:r>
    </w:p>
    <w:p w14:paraId="330789FB" w14:textId="77777777" w:rsidR="00010A7F" w:rsidRPr="00010A7F" w:rsidRDefault="00010A7F" w:rsidP="00010A7F">
      <w:pPr>
        <w:numPr>
          <w:ilvl w:val="0"/>
          <w:numId w:val="10"/>
        </w:numPr>
        <w:suppressAutoHyphens/>
        <w:spacing w:after="80" w:line="240" w:lineRule="auto"/>
        <w:ind w:left="284" w:right="23" w:hanging="284"/>
        <w:jc w:val="both"/>
        <w:rPr>
          <w:rFonts w:ascii="Tahoma" w:eastAsia="Times New Roman" w:hAnsi="Tahoma" w:cs="Tahoma"/>
          <w:sz w:val="20"/>
          <w:szCs w:val="20"/>
          <w:lang w:eastAsia="ar-SA"/>
        </w:rPr>
      </w:pPr>
      <w:r w:rsidRPr="00010A7F">
        <w:rPr>
          <w:rFonts w:ascii="Tahoma" w:eastAsia="Times New Roman" w:hAnsi="Tahoma" w:cs="Tahoma"/>
          <w:sz w:val="20"/>
          <w:szCs w:val="20"/>
          <w:lang w:eastAsia="ar-SA"/>
        </w:rPr>
        <w:t>W przypadku, gdy konto wskazane na fakturze nie figuruje na białej liście podatników VAT, Zamawiający wstrzymuje się z płatnością za wykonanie przedmiotu umowy lub jej części do czasu dostarczenia do Zamawiającego skorygowanej faktury. Termin płatności określony w umowie, biegnie od dnia dostarczenia do Zamawiającego skorygowanej faktury i za okres ten nie służą Wykonawcy żadne odsetki.</w:t>
      </w:r>
    </w:p>
    <w:p w14:paraId="434524F2" w14:textId="77777777" w:rsidR="00010A7F" w:rsidRPr="00010A7F" w:rsidRDefault="00010A7F" w:rsidP="00010A7F">
      <w:pPr>
        <w:numPr>
          <w:ilvl w:val="0"/>
          <w:numId w:val="10"/>
        </w:numPr>
        <w:suppressAutoHyphens/>
        <w:overflowPunct w:val="0"/>
        <w:autoSpaceDE w:val="0"/>
        <w:spacing w:after="80" w:line="240" w:lineRule="auto"/>
        <w:ind w:left="284" w:hanging="284"/>
        <w:jc w:val="both"/>
        <w:textAlignment w:val="baseline"/>
        <w:rPr>
          <w:rFonts w:ascii="Tahoma" w:eastAsia="Times New Roman" w:hAnsi="Tahoma" w:cs="Tahoma"/>
          <w:sz w:val="20"/>
          <w:szCs w:val="20"/>
          <w:lang w:eastAsia="ar-SA"/>
        </w:rPr>
      </w:pPr>
      <w:r w:rsidRPr="00010A7F">
        <w:rPr>
          <w:rFonts w:ascii="Tahoma" w:eastAsia="Times New Roman" w:hAnsi="Tahoma" w:cs="Tahoma"/>
          <w:sz w:val="20"/>
          <w:szCs w:val="20"/>
          <w:lang w:eastAsia="ar-SA"/>
        </w:rPr>
        <w:t>Wykonawca nie może bez pisemnej zgody Zamawiającego przenieść wierzytelności wynikających z niniejszej umowy na osoby trzecie.</w:t>
      </w:r>
    </w:p>
    <w:p w14:paraId="4EA742B0" w14:textId="77777777" w:rsidR="00010A7F" w:rsidRPr="00010A7F" w:rsidRDefault="00010A7F" w:rsidP="00010A7F">
      <w:pPr>
        <w:numPr>
          <w:ilvl w:val="0"/>
          <w:numId w:val="10"/>
        </w:numPr>
        <w:spacing w:after="80" w:line="240" w:lineRule="auto"/>
        <w:ind w:left="284"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Terminem zapłaty wynagrodzenia jest dzień obciążenia rachunku bankowego Zamawiającego.</w:t>
      </w:r>
    </w:p>
    <w:p w14:paraId="01B62D90" w14:textId="77777777" w:rsidR="00010A7F" w:rsidRPr="00010A7F" w:rsidRDefault="00010A7F" w:rsidP="00010A7F">
      <w:pPr>
        <w:numPr>
          <w:ilvl w:val="0"/>
          <w:numId w:val="10"/>
        </w:numPr>
        <w:spacing w:after="80" w:line="240" w:lineRule="auto"/>
        <w:ind w:left="284"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Zamawiający upoważnia Wykonawcę do wystawienia faktury bez podpisu Zamawiającego oraz oświadcza że jest czynnym płatnikiem podatku VAT. </w:t>
      </w:r>
    </w:p>
    <w:p w14:paraId="44FE95B3" w14:textId="77777777" w:rsidR="00010A7F" w:rsidRPr="00010A7F" w:rsidRDefault="00010A7F" w:rsidP="00010A7F">
      <w:pPr>
        <w:numPr>
          <w:ilvl w:val="0"/>
          <w:numId w:val="10"/>
        </w:numPr>
        <w:spacing w:after="80" w:line="240" w:lineRule="auto"/>
        <w:ind w:left="284"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Wykonawca jest / nie jest* czynnym płatnikiem podatku VAT </w:t>
      </w:r>
      <w:r w:rsidRPr="00010A7F">
        <w:rPr>
          <w:rFonts w:ascii="Tahoma" w:eastAsia="Times New Roman" w:hAnsi="Tahoma" w:cs="Tahoma"/>
          <w:i/>
          <w:iCs/>
          <w:sz w:val="20"/>
          <w:szCs w:val="20"/>
          <w:lang w:eastAsia="pl-PL"/>
        </w:rPr>
        <w:t>(niepotrzebne skreślić).</w:t>
      </w:r>
    </w:p>
    <w:p w14:paraId="75C1CA32" w14:textId="77777777" w:rsidR="00010A7F" w:rsidRPr="00010A7F" w:rsidRDefault="00010A7F" w:rsidP="00010A7F">
      <w:pPr>
        <w:tabs>
          <w:tab w:val="num" w:pos="284"/>
        </w:tabs>
        <w:spacing w:after="80" w:line="240" w:lineRule="auto"/>
        <w:ind w:left="284" w:hanging="284"/>
        <w:jc w:val="center"/>
        <w:rPr>
          <w:rFonts w:ascii="Tahoma" w:eastAsia="Times New Roman" w:hAnsi="Tahoma" w:cs="Tahoma"/>
          <w:b/>
          <w:sz w:val="20"/>
          <w:szCs w:val="20"/>
          <w:lang w:eastAsia="pl-PL"/>
        </w:rPr>
      </w:pPr>
    </w:p>
    <w:p w14:paraId="2676CCAA" w14:textId="77777777" w:rsidR="00010A7F" w:rsidRPr="00010A7F" w:rsidRDefault="00010A7F" w:rsidP="00010A7F">
      <w:pPr>
        <w:tabs>
          <w:tab w:val="num" w:pos="284"/>
        </w:tabs>
        <w:spacing w:after="0" w:line="240" w:lineRule="auto"/>
        <w:ind w:left="284" w:hanging="284"/>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9</w:t>
      </w:r>
    </w:p>
    <w:p w14:paraId="369649D5" w14:textId="77777777" w:rsidR="00010A7F" w:rsidRPr="00010A7F" w:rsidRDefault="00010A7F" w:rsidP="00010A7F">
      <w:pPr>
        <w:keepNext/>
        <w:spacing w:after="0" w:line="240" w:lineRule="auto"/>
        <w:jc w:val="center"/>
        <w:outlineLvl w:val="0"/>
        <w:rPr>
          <w:rFonts w:ascii="Tahoma" w:eastAsia="Times New Roman" w:hAnsi="Tahoma" w:cs="Tahoma"/>
          <w:b/>
          <w:bCs/>
          <w:sz w:val="20"/>
          <w:szCs w:val="20"/>
          <w:lang w:eastAsia="pl-PL"/>
        </w:rPr>
      </w:pPr>
      <w:r w:rsidRPr="00010A7F">
        <w:rPr>
          <w:rFonts w:ascii="Tahoma" w:eastAsia="Times New Roman" w:hAnsi="Tahoma" w:cs="Tahoma"/>
          <w:b/>
          <w:bCs/>
          <w:sz w:val="20"/>
          <w:szCs w:val="20"/>
          <w:lang w:eastAsia="pl-PL"/>
        </w:rPr>
        <w:t>WARUNKI GWARANCJI i RĘKOJMI</w:t>
      </w:r>
    </w:p>
    <w:p w14:paraId="3E9B536F" w14:textId="0AF76E1F" w:rsidR="00010A7F" w:rsidRPr="00010A7F" w:rsidRDefault="00010A7F" w:rsidP="00010A7F">
      <w:pPr>
        <w:numPr>
          <w:ilvl w:val="0"/>
          <w:numId w:val="11"/>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Na przedmiot umowy objęty niniejszą umową Wykonawca udziela gwarancji i rękojmi</w:t>
      </w:r>
      <w:r w:rsidR="00D63AB7">
        <w:rPr>
          <w:rFonts w:ascii="Tahoma" w:eastAsia="Times New Roman" w:hAnsi="Tahoma" w:cs="Tahoma"/>
          <w:sz w:val="20"/>
          <w:szCs w:val="20"/>
          <w:lang w:eastAsia="pl-PL"/>
        </w:rPr>
        <w:t xml:space="preserve">. Okres </w:t>
      </w:r>
      <w:r w:rsidR="00D63AB7" w:rsidRPr="00010A7F">
        <w:rPr>
          <w:rFonts w:ascii="Tahoma" w:eastAsia="Times New Roman" w:hAnsi="Tahoma" w:cs="Tahoma"/>
          <w:sz w:val="20"/>
          <w:szCs w:val="20"/>
          <w:lang w:eastAsia="pl-PL"/>
        </w:rPr>
        <w:t>gwarancji i rękojmi</w:t>
      </w:r>
      <w:r w:rsidR="00D63AB7">
        <w:rPr>
          <w:rFonts w:ascii="Tahoma" w:eastAsia="Times New Roman" w:hAnsi="Tahoma" w:cs="Tahoma"/>
          <w:sz w:val="20"/>
          <w:szCs w:val="20"/>
          <w:lang w:eastAsia="pl-PL"/>
        </w:rPr>
        <w:t xml:space="preserve"> wynosi</w:t>
      </w:r>
      <w:r w:rsidRPr="00010A7F">
        <w:rPr>
          <w:rFonts w:ascii="Tahoma" w:eastAsia="Times New Roman" w:hAnsi="Tahoma" w:cs="Tahoma"/>
          <w:sz w:val="20"/>
          <w:szCs w:val="20"/>
          <w:lang w:eastAsia="pl-PL"/>
        </w:rPr>
        <w:t xml:space="preserve"> </w:t>
      </w:r>
      <w:r w:rsidR="002362DC">
        <w:rPr>
          <w:rFonts w:ascii="Tahoma" w:eastAsia="Times New Roman" w:hAnsi="Tahoma" w:cs="Tahoma"/>
          <w:sz w:val="20"/>
          <w:szCs w:val="20"/>
          <w:lang w:eastAsia="pl-PL"/>
        </w:rPr>
        <w:t>24 miesi</w:t>
      </w:r>
      <w:r w:rsidR="00FC3CC7">
        <w:rPr>
          <w:rFonts w:ascii="Tahoma" w:eastAsia="Times New Roman" w:hAnsi="Tahoma" w:cs="Tahoma"/>
          <w:sz w:val="20"/>
          <w:szCs w:val="20"/>
          <w:lang w:eastAsia="pl-PL"/>
        </w:rPr>
        <w:t>ą</w:t>
      </w:r>
      <w:r w:rsidR="002362DC">
        <w:rPr>
          <w:rFonts w:ascii="Tahoma" w:eastAsia="Times New Roman" w:hAnsi="Tahoma" w:cs="Tahoma"/>
          <w:sz w:val="20"/>
          <w:szCs w:val="20"/>
          <w:lang w:eastAsia="pl-PL"/>
        </w:rPr>
        <w:t>ce</w:t>
      </w:r>
      <w:r w:rsidRPr="00010A7F">
        <w:rPr>
          <w:rFonts w:ascii="Tahoma" w:eastAsia="Times New Roman" w:hAnsi="Tahoma" w:cs="Tahoma"/>
          <w:sz w:val="20"/>
          <w:szCs w:val="20"/>
          <w:lang w:eastAsia="pl-PL"/>
        </w:rPr>
        <w:t>. Bieg terminu gwarancji rozpoczyna się w dniu następnym po zakończeniu odbioru ostatecznego robót.</w:t>
      </w:r>
    </w:p>
    <w:p w14:paraId="67DCA81B" w14:textId="51485DF2" w:rsidR="00010A7F" w:rsidRPr="00010A7F" w:rsidRDefault="00010A7F" w:rsidP="00010A7F">
      <w:pPr>
        <w:numPr>
          <w:ilvl w:val="0"/>
          <w:numId w:val="11"/>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W okresie rękojmi i gwarancji Wykonawca zobowiązuje się do usunięcia usterek i wad  </w:t>
      </w:r>
      <w:r w:rsidRPr="00010A7F">
        <w:rPr>
          <w:rFonts w:ascii="Tahoma" w:eastAsia="Times New Roman" w:hAnsi="Tahoma" w:cs="Tahoma"/>
          <w:sz w:val="20"/>
          <w:szCs w:val="20"/>
          <w:lang w:eastAsia="pl-PL"/>
        </w:rPr>
        <w:br/>
        <w:t>w terminie 7 dni od daty zgłoszenia przez Zamawiającego</w:t>
      </w:r>
      <w:r w:rsidR="00FC3CC7">
        <w:rPr>
          <w:rFonts w:ascii="Tahoma" w:eastAsia="Times New Roman" w:hAnsi="Tahoma" w:cs="Tahoma"/>
          <w:sz w:val="20"/>
          <w:szCs w:val="20"/>
          <w:lang w:eastAsia="pl-PL"/>
        </w:rPr>
        <w:t xml:space="preserve">, </w:t>
      </w:r>
      <w:r w:rsidRPr="00010A7F">
        <w:rPr>
          <w:rFonts w:ascii="Tahoma" w:eastAsia="Times New Roman" w:hAnsi="Tahoma" w:cs="Tahoma"/>
          <w:sz w:val="20"/>
          <w:szCs w:val="20"/>
          <w:lang w:eastAsia="pl-PL"/>
        </w:rPr>
        <w:t>a jeżeli usunięcie wad w takim terminie nie będzie możliwe z przyczyn technicznych, Wykonawca winien uzgodnić z Zamawiającym inny możliwie najszybszy termin.</w:t>
      </w:r>
    </w:p>
    <w:p w14:paraId="172A0B66" w14:textId="6DD48E84" w:rsidR="00010A7F" w:rsidRPr="00010A7F" w:rsidRDefault="00010A7F" w:rsidP="00010A7F">
      <w:pPr>
        <w:numPr>
          <w:ilvl w:val="0"/>
          <w:numId w:val="11"/>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Zamawiający uprawiony będzie do usunięcia wad na koszt i ryzyko Wykonawcy, jeśli Wykonawca nie przystąpi do ich usunięcia w terminie określonym w ust.</w:t>
      </w:r>
      <w:r w:rsidR="00FC3CC7">
        <w:rPr>
          <w:rFonts w:ascii="Tahoma" w:eastAsia="Times New Roman" w:hAnsi="Tahoma" w:cs="Tahoma"/>
          <w:sz w:val="20"/>
          <w:szCs w:val="20"/>
          <w:lang w:eastAsia="pl-PL"/>
        </w:rPr>
        <w:t xml:space="preserve"> </w:t>
      </w:r>
      <w:r w:rsidRPr="00010A7F">
        <w:rPr>
          <w:rFonts w:ascii="Tahoma" w:eastAsia="Times New Roman" w:hAnsi="Tahoma" w:cs="Tahoma"/>
          <w:sz w:val="20"/>
          <w:szCs w:val="20"/>
          <w:lang w:eastAsia="pl-PL"/>
        </w:rPr>
        <w:t xml:space="preserve">2. </w:t>
      </w:r>
    </w:p>
    <w:p w14:paraId="4303F7A2" w14:textId="60490014" w:rsidR="00010A7F" w:rsidRPr="00010A7F" w:rsidRDefault="00010A7F" w:rsidP="00010A7F">
      <w:pPr>
        <w:numPr>
          <w:ilvl w:val="0"/>
          <w:numId w:val="11"/>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Jeżeli w ramach gwarancji Wykonawca dokonał usunięcia wad istotnych, termin gwarancji biegnie od nowa od chwili usunięcia wad. W innych wypadkach termin gwarancji ulega przedłużeniu o czas</w:t>
      </w:r>
      <w:r w:rsidR="00BB04BA">
        <w:rPr>
          <w:rFonts w:ascii="Tahoma" w:eastAsia="Times New Roman" w:hAnsi="Tahoma" w:cs="Tahoma"/>
          <w:sz w:val="20"/>
          <w:szCs w:val="20"/>
          <w:lang w:eastAsia="pl-PL"/>
        </w:rPr>
        <w:t xml:space="preserve"> pomiędzy zgłoszeniem wady a jej usunięciem.</w:t>
      </w:r>
      <w:r w:rsidRPr="00010A7F">
        <w:rPr>
          <w:rFonts w:ascii="Tahoma" w:eastAsia="Times New Roman" w:hAnsi="Tahoma" w:cs="Tahoma"/>
          <w:sz w:val="20"/>
          <w:szCs w:val="20"/>
          <w:lang w:eastAsia="pl-PL"/>
        </w:rPr>
        <w:t xml:space="preserve"> </w:t>
      </w:r>
    </w:p>
    <w:p w14:paraId="0A3FE8CF" w14:textId="6B94E012" w:rsidR="00010A7F" w:rsidRPr="00010A7F" w:rsidRDefault="00010A7F" w:rsidP="00010A7F">
      <w:pPr>
        <w:numPr>
          <w:ilvl w:val="0"/>
          <w:numId w:val="11"/>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b/>
          <w:sz w:val="20"/>
          <w:szCs w:val="20"/>
          <w:lang w:eastAsia="pl-PL"/>
        </w:rPr>
      </w:pPr>
      <w:r w:rsidRPr="00010A7F">
        <w:rPr>
          <w:rFonts w:ascii="Tahoma" w:eastAsia="Times New Roman" w:hAnsi="Tahoma" w:cs="Tahoma"/>
          <w:sz w:val="20"/>
          <w:szCs w:val="20"/>
          <w:lang w:eastAsia="pl-PL"/>
        </w:rPr>
        <w:t xml:space="preserve">Pomimo </w:t>
      </w:r>
      <w:r w:rsidR="00BB04BA">
        <w:rPr>
          <w:rFonts w:ascii="Tahoma" w:eastAsia="Times New Roman" w:hAnsi="Tahoma" w:cs="Tahoma"/>
          <w:sz w:val="20"/>
          <w:szCs w:val="20"/>
          <w:lang w:eastAsia="pl-PL"/>
        </w:rPr>
        <w:t>upływu okresu</w:t>
      </w:r>
      <w:r w:rsidR="00BB04BA" w:rsidRPr="00010A7F">
        <w:rPr>
          <w:rFonts w:ascii="Tahoma" w:eastAsia="Times New Roman" w:hAnsi="Tahoma" w:cs="Tahoma"/>
          <w:sz w:val="20"/>
          <w:szCs w:val="20"/>
          <w:lang w:eastAsia="pl-PL"/>
        </w:rPr>
        <w:t xml:space="preserve"> </w:t>
      </w:r>
      <w:r w:rsidRPr="00010A7F">
        <w:rPr>
          <w:rFonts w:ascii="Tahoma" w:eastAsia="Times New Roman" w:hAnsi="Tahoma" w:cs="Tahoma"/>
          <w:sz w:val="20"/>
          <w:szCs w:val="20"/>
          <w:lang w:eastAsia="pl-PL"/>
        </w:rPr>
        <w:t>rękojmi lub gwarancji Wykonawca  zobowiązany jest usunąć wady, które zostały zgłoszone  przez Zamawiającego w okresie trwania gwarancji lub rękojmi</w:t>
      </w:r>
      <w:r w:rsidRPr="00010A7F">
        <w:rPr>
          <w:rFonts w:ascii="Tahoma" w:eastAsia="Times New Roman" w:hAnsi="Tahoma" w:cs="Tahoma"/>
          <w:b/>
          <w:sz w:val="20"/>
          <w:szCs w:val="20"/>
          <w:lang w:eastAsia="pl-PL"/>
        </w:rPr>
        <w:t>.</w:t>
      </w:r>
    </w:p>
    <w:p w14:paraId="50D2F057" w14:textId="77777777" w:rsidR="00010A7F" w:rsidRPr="00010A7F" w:rsidRDefault="00010A7F" w:rsidP="00010A7F">
      <w:pPr>
        <w:numPr>
          <w:ilvl w:val="0"/>
          <w:numId w:val="11"/>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b/>
          <w:sz w:val="20"/>
          <w:szCs w:val="20"/>
          <w:lang w:eastAsia="pl-PL"/>
        </w:rPr>
      </w:pPr>
      <w:r w:rsidRPr="00010A7F">
        <w:rPr>
          <w:rFonts w:ascii="Tahoma" w:eastAsia="Times New Roman" w:hAnsi="Tahoma" w:cs="Tahoma"/>
          <w:sz w:val="20"/>
          <w:szCs w:val="20"/>
          <w:lang w:eastAsia="pl-PL"/>
        </w:rPr>
        <w:t>Umowa w części określającej obowiązki Wykonawcy z tytułu gwarancji, po odbiorze przedmiotu umowy, będzie stanowić dokument gwarancyjny w rozumieniu przepisów Kodeksu cywilnego.</w:t>
      </w:r>
    </w:p>
    <w:p w14:paraId="475B1AB6" w14:textId="77777777" w:rsidR="00010A7F" w:rsidRPr="00010A7F" w:rsidRDefault="00010A7F" w:rsidP="00010A7F">
      <w:pPr>
        <w:spacing w:after="0" w:line="240" w:lineRule="auto"/>
        <w:jc w:val="center"/>
        <w:rPr>
          <w:rFonts w:ascii="Tahoma" w:eastAsia="Times New Roman" w:hAnsi="Tahoma" w:cs="Tahoma"/>
          <w:b/>
          <w:sz w:val="20"/>
          <w:szCs w:val="20"/>
          <w:lang w:eastAsia="pl-PL"/>
        </w:rPr>
      </w:pPr>
    </w:p>
    <w:p w14:paraId="0D1CA18B" w14:textId="77777777" w:rsidR="00010A7F" w:rsidRPr="00010A7F" w:rsidRDefault="00010A7F" w:rsidP="00010A7F">
      <w:pPr>
        <w:spacing w:after="0" w:line="240" w:lineRule="auto"/>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10</w:t>
      </w:r>
    </w:p>
    <w:p w14:paraId="1E6E1AC7" w14:textId="77777777" w:rsidR="00010A7F" w:rsidRPr="00010A7F" w:rsidRDefault="00010A7F" w:rsidP="00010A7F">
      <w:pPr>
        <w:spacing w:after="0" w:line="240" w:lineRule="auto"/>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xml:space="preserve">ODPOWIEDZIALNOŚĆ STRON ZA NIEWYKONANIE </w:t>
      </w:r>
    </w:p>
    <w:p w14:paraId="01061080" w14:textId="77777777" w:rsidR="00010A7F" w:rsidRPr="00010A7F" w:rsidRDefault="00010A7F" w:rsidP="00010A7F">
      <w:pPr>
        <w:spacing w:after="0" w:line="240" w:lineRule="auto"/>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LUB NIENALEŻYTE WYKONANIE UMOWY</w:t>
      </w:r>
    </w:p>
    <w:p w14:paraId="60B3A78F" w14:textId="77777777" w:rsidR="00010A7F" w:rsidRPr="00010A7F" w:rsidRDefault="00010A7F" w:rsidP="00010A7F">
      <w:pPr>
        <w:numPr>
          <w:ilvl w:val="0"/>
          <w:numId w:val="30"/>
        </w:numPr>
        <w:spacing w:after="0" w:line="240" w:lineRule="auto"/>
        <w:ind w:left="284"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Wykonawca zapłaci Zamawiającemu kary umowne:</w:t>
      </w:r>
    </w:p>
    <w:p w14:paraId="67300778" w14:textId="49650674" w:rsidR="00010A7F" w:rsidRPr="00010A7F" w:rsidRDefault="00010A7F" w:rsidP="00010A7F">
      <w:pPr>
        <w:numPr>
          <w:ilvl w:val="0"/>
          <w:numId w:val="31"/>
        </w:numPr>
        <w:suppressAutoHyphens/>
        <w:spacing w:after="0" w:line="240" w:lineRule="auto"/>
        <w:ind w:left="567" w:hanging="283"/>
        <w:jc w:val="both"/>
        <w:rPr>
          <w:rFonts w:ascii="Tahoma" w:eastAsia="Times New Roman" w:hAnsi="Tahoma" w:cs="Tahoma"/>
          <w:sz w:val="20"/>
          <w:szCs w:val="20"/>
          <w:lang w:eastAsia="pl-PL"/>
        </w:rPr>
      </w:pPr>
      <w:r w:rsidRPr="00010A7F">
        <w:rPr>
          <w:rFonts w:ascii="Tahoma" w:eastAsia="Times New Roman" w:hAnsi="Tahoma" w:cs="Tahoma"/>
          <w:color w:val="000000"/>
          <w:sz w:val="20"/>
          <w:szCs w:val="20"/>
          <w:lang w:eastAsia="pl-PL"/>
        </w:rPr>
        <w:t>w razie</w:t>
      </w:r>
      <w:r w:rsidRPr="00010A7F">
        <w:rPr>
          <w:rFonts w:ascii="Tahoma" w:eastAsia="Times New Roman" w:hAnsi="Tahoma" w:cs="Tahoma"/>
          <w:sz w:val="20"/>
          <w:szCs w:val="20"/>
          <w:lang w:eastAsia="pl-PL"/>
        </w:rPr>
        <w:t xml:space="preserve"> zwłoki w wykonaniu robót w stosunku do ustalonego harmonogramu, a także za niewykonanie przedmiotu umowy w terminie określonym w § 2 umowy,  w wysokości 0,02% wartości brutto przedmiotu umowy określonej w § </w:t>
      </w:r>
      <w:r w:rsidR="00FC3CC7">
        <w:rPr>
          <w:rFonts w:ascii="Tahoma" w:eastAsia="Times New Roman" w:hAnsi="Tahoma" w:cs="Tahoma"/>
          <w:sz w:val="20"/>
          <w:szCs w:val="20"/>
          <w:lang w:eastAsia="pl-PL"/>
        </w:rPr>
        <w:t>8</w:t>
      </w:r>
      <w:r w:rsidRPr="00010A7F">
        <w:rPr>
          <w:rFonts w:ascii="Tahoma" w:eastAsia="Times New Roman" w:hAnsi="Tahoma" w:cs="Tahoma"/>
          <w:sz w:val="20"/>
          <w:szCs w:val="20"/>
          <w:lang w:eastAsia="pl-PL"/>
        </w:rPr>
        <w:t xml:space="preserve"> ust. 1 za każdy dzień zwłoki,</w:t>
      </w:r>
    </w:p>
    <w:p w14:paraId="389B68D3" w14:textId="420D5D42" w:rsidR="00010A7F" w:rsidRPr="00010A7F" w:rsidRDefault="00010A7F" w:rsidP="00010A7F">
      <w:pPr>
        <w:numPr>
          <w:ilvl w:val="0"/>
          <w:numId w:val="31"/>
        </w:numPr>
        <w:suppressAutoHyphens/>
        <w:spacing w:after="0" w:line="240" w:lineRule="auto"/>
        <w:ind w:left="567" w:hanging="283"/>
        <w:jc w:val="both"/>
        <w:rPr>
          <w:rFonts w:ascii="Tahoma" w:eastAsia="Times New Roman" w:hAnsi="Tahoma" w:cs="Tahoma"/>
          <w:sz w:val="20"/>
          <w:szCs w:val="20"/>
          <w:lang w:eastAsia="pl-PL"/>
        </w:rPr>
      </w:pPr>
      <w:r w:rsidRPr="00010A7F">
        <w:rPr>
          <w:rFonts w:ascii="Tahoma" w:eastAsia="Times New Roman" w:hAnsi="Tahoma" w:cs="Tahoma"/>
          <w:color w:val="000000"/>
          <w:sz w:val="20"/>
          <w:szCs w:val="20"/>
          <w:lang w:eastAsia="pl-PL"/>
        </w:rPr>
        <w:lastRenderedPageBreak/>
        <w:t>w razie</w:t>
      </w:r>
      <w:r w:rsidRPr="00010A7F">
        <w:rPr>
          <w:rFonts w:ascii="Tahoma" w:eastAsia="Times New Roman" w:hAnsi="Tahoma" w:cs="Tahoma"/>
          <w:sz w:val="20"/>
          <w:szCs w:val="20"/>
          <w:lang w:eastAsia="pl-PL"/>
        </w:rPr>
        <w:t xml:space="preserve"> zwłoki w usunięciu wad stwierdzonych podczas odbiorów lub w okresie gwarancji i rękojmi w wysokości 0,02% wartości brutto przedmiotu umowy określonej w § </w:t>
      </w:r>
      <w:r w:rsidR="00C011ED" w:rsidRPr="00EE6B0D">
        <w:rPr>
          <w:rFonts w:ascii="Tahoma" w:eastAsia="Times New Roman" w:hAnsi="Tahoma" w:cs="Tahoma"/>
          <w:sz w:val="20"/>
          <w:szCs w:val="20"/>
          <w:lang w:eastAsia="pl-PL"/>
        </w:rPr>
        <w:t>8</w:t>
      </w:r>
      <w:r w:rsidRPr="00010A7F">
        <w:rPr>
          <w:rFonts w:ascii="Tahoma" w:eastAsia="Times New Roman" w:hAnsi="Tahoma" w:cs="Tahoma"/>
          <w:sz w:val="20"/>
          <w:szCs w:val="20"/>
          <w:lang w:eastAsia="pl-PL"/>
        </w:rPr>
        <w:t xml:space="preserve"> ust. 1 za każdy dzień zwłoki licząc od dnia ustalonego na usunięcie wad, o którym mowa w § </w:t>
      </w:r>
      <w:r w:rsidR="00C011ED" w:rsidRPr="00EE6B0D">
        <w:rPr>
          <w:rFonts w:ascii="Tahoma" w:eastAsia="Times New Roman" w:hAnsi="Tahoma" w:cs="Tahoma"/>
          <w:sz w:val="20"/>
          <w:szCs w:val="20"/>
          <w:lang w:eastAsia="pl-PL"/>
        </w:rPr>
        <w:t>6</w:t>
      </w:r>
      <w:r w:rsidRPr="00010A7F">
        <w:rPr>
          <w:rFonts w:ascii="Tahoma" w:eastAsia="Times New Roman" w:hAnsi="Tahoma" w:cs="Tahoma"/>
          <w:sz w:val="20"/>
          <w:szCs w:val="20"/>
          <w:lang w:eastAsia="pl-PL"/>
        </w:rPr>
        <w:t xml:space="preserve"> ust.</w:t>
      </w:r>
      <w:r w:rsidR="00776F88">
        <w:rPr>
          <w:rFonts w:ascii="Tahoma" w:eastAsia="Times New Roman" w:hAnsi="Tahoma" w:cs="Tahoma"/>
          <w:sz w:val="20"/>
          <w:szCs w:val="20"/>
          <w:lang w:eastAsia="pl-PL"/>
        </w:rPr>
        <w:t xml:space="preserve"> 9</w:t>
      </w:r>
      <w:r w:rsidRPr="00010A7F">
        <w:rPr>
          <w:rFonts w:ascii="Tahoma" w:eastAsia="Times New Roman" w:hAnsi="Tahoma" w:cs="Tahoma"/>
          <w:sz w:val="20"/>
          <w:szCs w:val="20"/>
          <w:lang w:eastAsia="pl-PL"/>
        </w:rPr>
        <w:t xml:space="preserve"> oraz § </w:t>
      </w:r>
      <w:r w:rsidR="00FC3CC7">
        <w:rPr>
          <w:rFonts w:ascii="Tahoma" w:eastAsia="Times New Roman" w:hAnsi="Tahoma" w:cs="Tahoma"/>
          <w:sz w:val="20"/>
          <w:szCs w:val="20"/>
          <w:lang w:eastAsia="pl-PL"/>
        </w:rPr>
        <w:t>9</w:t>
      </w:r>
      <w:r w:rsidRPr="00010A7F">
        <w:rPr>
          <w:rFonts w:ascii="Tahoma" w:eastAsia="Times New Roman" w:hAnsi="Tahoma" w:cs="Tahoma"/>
          <w:sz w:val="20"/>
          <w:szCs w:val="20"/>
          <w:lang w:eastAsia="pl-PL"/>
        </w:rPr>
        <w:t xml:space="preserve"> ust. 2,</w:t>
      </w:r>
    </w:p>
    <w:p w14:paraId="3D114583" w14:textId="77777777" w:rsidR="00010A7F" w:rsidRPr="00010A7F" w:rsidRDefault="00010A7F" w:rsidP="00010A7F">
      <w:pPr>
        <w:numPr>
          <w:ilvl w:val="0"/>
          <w:numId w:val="31"/>
        </w:numPr>
        <w:suppressAutoHyphens/>
        <w:spacing w:after="0" w:line="240" w:lineRule="auto"/>
        <w:ind w:left="567" w:hanging="283"/>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za nieterminową zapłatę wynagrodzenia lub jego część, należnego Podwykonawcom lub dalszym Podwykonawcom 50 zł za każdy dzień zwłoki od dnia upływu terminu zapłaty do dnia zapłaty,</w:t>
      </w:r>
    </w:p>
    <w:p w14:paraId="5AA48AC7" w14:textId="7109B175" w:rsidR="00010A7F" w:rsidRPr="00010A7F" w:rsidRDefault="00010A7F" w:rsidP="00010A7F">
      <w:pPr>
        <w:numPr>
          <w:ilvl w:val="0"/>
          <w:numId w:val="31"/>
        </w:numPr>
        <w:suppressAutoHyphens/>
        <w:spacing w:after="0" w:line="240" w:lineRule="auto"/>
        <w:ind w:left="567"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za nieprzedłożenie do zaakceptowania projektu Umowy o podwykonawstwo, której przedmiotem są roboty budowlane lub projektu jej zmiany, w wysokości 500 złotych brutto za każdy nieprzedłożony do zaakceptowania projekt Umowy lub jej zmiany, </w:t>
      </w:r>
    </w:p>
    <w:p w14:paraId="756CEC7A" w14:textId="71FAF20E" w:rsidR="00010A7F" w:rsidRPr="00010A7F" w:rsidRDefault="00010A7F" w:rsidP="00010A7F">
      <w:pPr>
        <w:numPr>
          <w:ilvl w:val="0"/>
          <w:numId w:val="31"/>
        </w:numPr>
        <w:suppressAutoHyphens/>
        <w:spacing w:after="0" w:line="240" w:lineRule="auto"/>
        <w:ind w:left="567"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za nieprzedłożenie poświadczonej za zgodność z oryginałem kopii Umowy o podwykonawstwo lub jej zmiany w wysokości 500 złotych brutto, za każdą nieprzedłożoną kopię Umowy lub jej zmiany,</w:t>
      </w:r>
    </w:p>
    <w:p w14:paraId="6EB8EBA5" w14:textId="77777777" w:rsidR="00010A7F" w:rsidRPr="00010A7F" w:rsidRDefault="00010A7F" w:rsidP="00010A7F">
      <w:pPr>
        <w:numPr>
          <w:ilvl w:val="0"/>
          <w:numId w:val="31"/>
        </w:numPr>
        <w:tabs>
          <w:tab w:val="left" w:pos="426"/>
        </w:tabs>
        <w:suppressAutoHyphens/>
        <w:spacing w:after="0" w:line="240" w:lineRule="auto"/>
        <w:ind w:left="567"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 w przypadku zastosowania przez Wykonawcę </w:t>
      </w:r>
      <w:r w:rsidRPr="00010A7F">
        <w:rPr>
          <w:rFonts w:ascii="Tahoma" w:eastAsia="Times New Roman" w:hAnsi="Tahoma" w:cs="Tahoma"/>
          <w:sz w:val="20"/>
          <w:szCs w:val="20"/>
          <w:lang w:eastAsia="ar-SA"/>
        </w:rPr>
        <w:t>w umowie o podwykonawstwo</w:t>
      </w:r>
      <w:r w:rsidRPr="00010A7F">
        <w:rPr>
          <w:rFonts w:ascii="Tahoma" w:eastAsia="Times New Roman" w:hAnsi="Tahoma" w:cs="Tahoma"/>
          <w:sz w:val="20"/>
          <w:szCs w:val="20"/>
          <w:lang w:eastAsia="pl-PL"/>
        </w:rPr>
        <w:t xml:space="preserve"> </w:t>
      </w:r>
      <w:r w:rsidRPr="00010A7F">
        <w:rPr>
          <w:rFonts w:ascii="Tahoma" w:eastAsia="Times New Roman" w:hAnsi="Tahoma" w:cs="Tahoma"/>
          <w:sz w:val="20"/>
          <w:szCs w:val="20"/>
          <w:lang w:eastAsia="ar-SA"/>
        </w:rPr>
        <w:t xml:space="preserve">terminu zapłaty wynagrodzenia </w:t>
      </w:r>
      <w:r w:rsidRPr="00010A7F">
        <w:rPr>
          <w:rFonts w:ascii="Tahoma" w:eastAsia="Times New Roman" w:hAnsi="Tahoma" w:cs="Tahoma"/>
          <w:sz w:val="20"/>
          <w:szCs w:val="20"/>
          <w:lang w:eastAsia="pl-PL"/>
        </w:rPr>
        <w:t>dłuższego niż 30 dni lub w przypadku nie zastosowania się do zaleceń Zamawiającego co do zmiany terminu płatności, każdorazowo w wysokości 500 złotych brutto,</w:t>
      </w:r>
    </w:p>
    <w:p w14:paraId="581B9454" w14:textId="3A5C6461" w:rsidR="00010A7F" w:rsidRPr="00010A7F" w:rsidRDefault="00010A7F" w:rsidP="00010A7F">
      <w:pPr>
        <w:numPr>
          <w:ilvl w:val="0"/>
          <w:numId w:val="31"/>
        </w:numPr>
        <w:tabs>
          <w:tab w:val="left" w:pos="426"/>
        </w:tabs>
        <w:suppressAutoHyphens/>
        <w:spacing w:after="0" w:line="240" w:lineRule="auto"/>
        <w:ind w:left="567"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z tytułu odstąpienia od umowy lub jej </w:t>
      </w:r>
      <w:r w:rsidR="00BB04BA">
        <w:rPr>
          <w:rFonts w:ascii="Tahoma" w:eastAsia="Times New Roman" w:hAnsi="Tahoma" w:cs="Tahoma"/>
          <w:sz w:val="20"/>
          <w:szCs w:val="20"/>
          <w:lang w:eastAsia="pl-PL"/>
        </w:rPr>
        <w:t>wypowiedzeni</w:t>
      </w:r>
      <w:r w:rsidR="00776F88">
        <w:rPr>
          <w:rFonts w:ascii="Tahoma" w:eastAsia="Times New Roman" w:hAnsi="Tahoma" w:cs="Tahoma"/>
          <w:sz w:val="20"/>
          <w:szCs w:val="20"/>
          <w:lang w:eastAsia="pl-PL"/>
        </w:rPr>
        <w:t>a</w:t>
      </w:r>
      <w:r w:rsidRPr="00010A7F">
        <w:rPr>
          <w:rFonts w:ascii="Tahoma" w:eastAsia="Times New Roman" w:hAnsi="Tahoma" w:cs="Tahoma"/>
          <w:sz w:val="20"/>
          <w:szCs w:val="20"/>
          <w:lang w:eastAsia="pl-PL"/>
        </w:rPr>
        <w:t xml:space="preserve"> przez Wykonawcę lub Zamawiającego, z przyczyn leżących po stronie Wykonawcy</w:t>
      </w:r>
      <w:r w:rsidR="00BB04BA">
        <w:rPr>
          <w:rFonts w:ascii="Tahoma" w:eastAsia="Times New Roman" w:hAnsi="Tahoma" w:cs="Tahoma"/>
          <w:sz w:val="20"/>
          <w:szCs w:val="20"/>
          <w:lang w:eastAsia="pl-PL"/>
        </w:rPr>
        <w:t>,</w:t>
      </w:r>
      <w:r w:rsidRPr="00010A7F">
        <w:rPr>
          <w:rFonts w:ascii="Tahoma" w:eastAsia="Times New Roman" w:hAnsi="Tahoma" w:cs="Tahoma"/>
          <w:sz w:val="20"/>
          <w:szCs w:val="20"/>
          <w:lang w:eastAsia="pl-PL"/>
        </w:rPr>
        <w:t xml:space="preserve"> w wysokości 10% wartości brutto przedmiotu umowy określonej w § </w:t>
      </w:r>
      <w:r w:rsidR="00776F88">
        <w:rPr>
          <w:rFonts w:ascii="Tahoma" w:eastAsia="Times New Roman" w:hAnsi="Tahoma" w:cs="Tahoma"/>
          <w:sz w:val="20"/>
          <w:szCs w:val="20"/>
          <w:lang w:eastAsia="pl-PL"/>
        </w:rPr>
        <w:t>8</w:t>
      </w:r>
      <w:r w:rsidRPr="00010A7F">
        <w:rPr>
          <w:rFonts w:ascii="Tahoma" w:eastAsia="Times New Roman" w:hAnsi="Tahoma" w:cs="Tahoma"/>
          <w:sz w:val="20"/>
          <w:szCs w:val="20"/>
          <w:lang w:eastAsia="pl-PL"/>
        </w:rPr>
        <w:t xml:space="preserve"> ust. 1,</w:t>
      </w:r>
    </w:p>
    <w:p w14:paraId="32EE55AF" w14:textId="409F6F5B" w:rsidR="00010A7F" w:rsidRPr="00010A7F" w:rsidRDefault="00010A7F" w:rsidP="00010A7F">
      <w:pPr>
        <w:numPr>
          <w:ilvl w:val="0"/>
          <w:numId w:val="30"/>
        </w:numPr>
        <w:tabs>
          <w:tab w:val="left" w:pos="426"/>
        </w:tabs>
        <w:suppressAutoHyphens/>
        <w:spacing w:after="80" w:line="240" w:lineRule="auto"/>
        <w:ind w:left="567" w:hanging="357"/>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 Zapłata kary umownej nastąpi na podstawie wezwania do zapłaty, skierowanego przez stronę uprawnioną do strony zobowiązanej do zapłaty. Wykonawca wyraża zgodę na potrącenie naliczonych kar umownych z wynagrodzenia za wykonanie przedmiotu umowy.</w:t>
      </w:r>
    </w:p>
    <w:p w14:paraId="7C59EFB0" w14:textId="77777777" w:rsidR="00010A7F" w:rsidRPr="00010A7F" w:rsidRDefault="00010A7F" w:rsidP="00010A7F">
      <w:pPr>
        <w:numPr>
          <w:ilvl w:val="0"/>
          <w:numId w:val="30"/>
        </w:numPr>
        <w:tabs>
          <w:tab w:val="left" w:pos="284"/>
        </w:tabs>
        <w:suppressAutoHyphens/>
        <w:spacing w:after="0" w:line="240" w:lineRule="auto"/>
        <w:ind w:left="567"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Zamawiający może odstąpić od umowy w szczególności jeżeli:</w:t>
      </w:r>
    </w:p>
    <w:p w14:paraId="214D4054" w14:textId="05839FB4" w:rsidR="00010A7F" w:rsidRPr="00010A7F" w:rsidRDefault="00010A7F" w:rsidP="00010A7F">
      <w:pPr>
        <w:numPr>
          <w:ilvl w:val="0"/>
          <w:numId w:val="29"/>
        </w:numPr>
        <w:tabs>
          <w:tab w:val="num" w:pos="426"/>
        </w:tabs>
        <w:suppressAutoHyphens/>
        <w:spacing w:after="0" w:line="240" w:lineRule="auto"/>
        <w:ind w:left="567"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Wykonawca nie podjął realizacji robót objętych umową i w ciągu 7 dni od daty wezwania go przez Zamawiającego do rozpoczęcia robot nadal nie podejmuje prac,</w:t>
      </w:r>
    </w:p>
    <w:p w14:paraId="2BA9A711" w14:textId="77777777" w:rsidR="00010A7F" w:rsidRPr="00010A7F" w:rsidRDefault="00010A7F" w:rsidP="00010A7F">
      <w:pPr>
        <w:numPr>
          <w:ilvl w:val="0"/>
          <w:numId w:val="29"/>
        </w:numPr>
        <w:tabs>
          <w:tab w:val="num" w:pos="426"/>
        </w:tabs>
        <w:suppressAutoHyphens/>
        <w:spacing w:after="0" w:line="240" w:lineRule="auto"/>
        <w:ind w:left="567"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Wykonawca pomimo uprzedniego pisemnego upomnienia Zamawiającego, nie wykonuje robót zgodnie z warunkami umownymi lub w rażący sposób zaniedbuje zobowiązania umowne.</w:t>
      </w:r>
    </w:p>
    <w:p w14:paraId="267AF4C5" w14:textId="77777777" w:rsidR="00010A7F" w:rsidRPr="00010A7F" w:rsidRDefault="00010A7F" w:rsidP="00010A7F">
      <w:pPr>
        <w:numPr>
          <w:ilvl w:val="0"/>
          <w:numId w:val="29"/>
        </w:numPr>
        <w:tabs>
          <w:tab w:val="num" w:pos="426"/>
        </w:tabs>
        <w:suppressAutoHyphens/>
        <w:spacing w:after="0" w:line="240" w:lineRule="auto"/>
        <w:ind w:left="567"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Wykonawca zaniechał realizacji robót bez żadnej uzasadnionej przyczyny przez okres dłuższy niż 3 dni.</w:t>
      </w:r>
    </w:p>
    <w:p w14:paraId="560CE8E1" w14:textId="77777777" w:rsidR="00010A7F" w:rsidRPr="00010A7F" w:rsidRDefault="00010A7F" w:rsidP="00010A7F">
      <w:pPr>
        <w:numPr>
          <w:ilvl w:val="0"/>
          <w:numId w:val="29"/>
        </w:numPr>
        <w:tabs>
          <w:tab w:val="num" w:pos="426"/>
        </w:tabs>
        <w:suppressAutoHyphens/>
        <w:spacing w:after="0" w:line="240" w:lineRule="auto"/>
        <w:ind w:left="567" w:hanging="284"/>
        <w:jc w:val="both"/>
        <w:rPr>
          <w:rFonts w:ascii="Tahoma" w:eastAsia="Times New Roman" w:hAnsi="Tahoma" w:cs="Tahoma"/>
          <w:sz w:val="20"/>
          <w:szCs w:val="20"/>
          <w:lang w:eastAsia="pl-PL"/>
        </w:rPr>
      </w:pPr>
      <w:r w:rsidRPr="00010A7F">
        <w:rPr>
          <w:rFonts w:ascii="Tahoma" w:eastAsia="Times New Roman" w:hAnsi="Tahoma" w:cs="Tahoma"/>
          <w:bCs/>
          <w:sz w:val="20"/>
          <w:szCs w:val="20"/>
          <w:lang w:eastAsia="ar-SA"/>
        </w:rPr>
        <w:t>Wykonawca podzleca całość robót lub dokonuje cesji Umowy, jej części bez zgody Zamawiającego,</w:t>
      </w:r>
    </w:p>
    <w:p w14:paraId="484EEC3C" w14:textId="77777777" w:rsidR="00010A7F" w:rsidRPr="00010A7F" w:rsidRDefault="00010A7F" w:rsidP="00010A7F">
      <w:pPr>
        <w:numPr>
          <w:ilvl w:val="0"/>
          <w:numId w:val="29"/>
        </w:numPr>
        <w:tabs>
          <w:tab w:val="num" w:pos="426"/>
        </w:tabs>
        <w:suppressAutoHyphens/>
        <w:spacing w:after="0" w:line="240" w:lineRule="auto"/>
        <w:ind w:left="426"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w razie konieczności dokonywania bezpośredniej zapłaty przez Zamawiającego lub konieczności dokonania bezpośrednich płatności na sumę większą niż 5% wartości Umowy, Podwykonawcy lub dalszemu Podwykonawcy.</w:t>
      </w:r>
    </w:p>
    <w:p w14:paraId="16C9943D" w14:textId="77777777" w:rsidR="00010A7F" w:rsidRPr="00010A7F" w:rsidRDefault="00010A7F" w:rsidP="00010A7F">
      <w:pPr>
        <w:numPr>
          <w:ilvl w:val="0"/>
          <w:numId w:val="29"/>
        </w:numPr>
        <w:tabs>
          <w:tab w:val="num" w:pos="426"/>
        </w:tabs>
        <w:suppressAutoHyphens/>
        <w:spacing w:after="80" w:line="240" w:lineRule="auto"/>
        <w:ind w:left="426"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Wykonawca nie zawarł ubezpieczenia od odpowiedzialności cywilnej w zakresie prowadzonej działalności gospodarczej lub nie odnowił go. </w:t>
      </w:r>
    </w:p>
    <w:p w14:paraId="4E48A4DA" w14:textId="77777777" w:rsidR="00010A7F" w:rsidRPr="00010A7F" w:rsidRDefault="00010A7F" w:rsidP="00010A7F">
      <w:pPr>
        <w:numPr>
          <w:ilvl w:val="0"/>
          <w:numId w:val="30"/>
        </w:numPr>
        <w:tabs>
          <w:tab w:val="left" w:pos="284"/>
        </w:tabs>
        <w:suppressAutoHyphens/>
        <w:spacing w:after="80" w:line="240" w:lineRule="auto"/>
        <w:ind w:left="284"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W przypadku odstąpienia od umowy, Wykonawca i Zamawiający w terminie 7 dni od odstąpienia zobowiązani są do sporządzenia protokołu robót w toku, wg stanu na dzień odstąpienia.</w:t>
      </w:r>
    </w:p>
    <w:p w14:paraId="53E91DFB" w14:textId="77777777" w:rsidR="00010A7F" w:rsidRPr="00010A7F" w:rsidRDefault="00010A7F" w:rsidP="00010A7F">
      <w:pPr>
        <w:numPr>
          <w:ilvl w:val="0"/>
          <w:numId w:val="30"/>
        </w:numPr>
        <w:tabs>
          <w:tab w:val="left" w:pos="284"/>
        </w:tabs>
        <w:suppressAutoHyphens/>
        <w:spacing w:after="80" w:line="240" w:lineRule="auto"/>
        <w:ind w:left="284" w:hanging="284"/>
        <w:jc w:val="both"/>
        <w:rPr>
          <w:rFonts w:ascii="Tahoma" w:eastAsia="Times New Roman" w:hAnsi="Tahoma" w:cs="Tahoma"/>
          <w:sz w:val="20"/>
          <w:szCs w:val="20"/>
          <w:lang w:eastAsia="pl-PL"/>
        </w:rPr>
      </w:pPr>
      <w:r w:rsidRPr="00010A7F">
        <w:rPr>
          <w:rFonts w:ascii="Tahoma" w:eastAsia="Times New Roman" w:hAnsi="Tahoma" w:cs="Tahoma"/>
          <w:color w:val="000000"/>
          <w:sz w:val="20"/>
          <w:szCs w:val="20"/>
          <w:lang w:eastAsia="pl-PL"/>
        </w:rPr>
        <w:t>Zamawiający zastrzega sobie prawo dochodzenia odszkodowania uzupełniającego w przypadku, gdy wysokość szkody przewyższy należne kary umowne</w:t>
      </w:r>
      <w:r w:rsidRPr="00010A7F">
        <w:rPr>
          <w:rFonts w:ascii="Tahoma" w:eastAsia="Times New Roman" w:hAnsi="Tahoma" w:cs="Tahoma"/>
          <w:sz w:val="20"/>
          <w:szCs w:val="20"/>
          <w:lang w:eastAsia="pl-PL"/>
        </w:rPr>
        <w:t>.</w:t>
      </w:r>
    </w:p>
    <w:p w14:paraId="183326BA" w14:textId="732941C5" w:rsidR="00010A7F" w:rsidRPr="00010A7F" w:rsidRDefault="00010A7F" w:rsidP="00010A7F">
      <w:pPr>
        <w:numPr>
          <w:ilvl w:val="0"/>
          <w:numId w:val="30"/>
        </w:numPr>
        <w:tabs>
          <w:tab w:val="left" w:pos="284"/>
        </w:tabs>
        <w:suppressAutoHyphens/>
        <w:spacing w:after="80" w:line="240" w:lineRule="auto"/>
        <w:ind w:left="284"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W pozostałych przypadkach Strony ponoszą odpowiedzialność na zasadach ogólnych Kodeksu cywilnego.</w:t>
      </w:r>
    </w:p>
    <w:p w14:paraId="689A00F5" w14:textId="77777777" w:rsidR="00010A7F" w:rsidRPr="00010A7F" w:rsidRDefault="00010A7F" w:rsidP="00010A7F">
      <w:pPr>
        <w:spacing w:after="80" w:line="240" w:lineRule="auto"/>
        <w:jc w:val="center"/>
        <w:rPr>
          <w:rFonts w:ascii="Tahoma" w:eastAsia="Times New Roman" w:hAnsi="Tahoma" w:cs="Tahoma"/>
          <w:b/>
          <w:sz w:val="20"/>
          <w:szCs w:val="20"/>
          <w:lang w:eastAsia="pl-PL"/>
        </w:rPr>
      </w:pPr>
    </w:p>
    <w:p w14:paraId="7723A9F1" w14:textId="77777777" w:rsidR="00010A7F" w:rsidRPr="00010A7F" w:rsidRDefault="00010A7F" w:rsidP="00010A7F">
      <w:pPr>
        <w:spacing w:after="0" w:line="240" w:lineRule="auto"/>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§12</w:t>
      </w:r>
    </w:p>
    <w:p w14:paraId="2E3B74D1" w14:textId="05744F65" w:rsidR="00010A7F" w:rsidRPr="00010A7F" w:rsidRDefault="00010A7F" w:rsidP="00010A7F">
      <w:pPr>
        <w:spacing w:after="0" w:line="240" w:lineRule="auto"/>
        <w:ind w:left="340"/>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xml:space="preserve">PRZEDSTAWICIELE STRON </w:t>
      </w:r>
    </w:p>
    <w:p w14:paraId="39FD4FEA" w14:textId="16BF5FC1" w:rsidR="00010A7F" w:rsidRPr="002362DC" w:rsidRDefault="00010A7F" w:rsidP="00010A7F">
      <w:pPr>
        <w:numPr>
          <w:ilvl w:val="0"/>
          <w:numId w:val="28"/>
        </w:numPr>
        <w:tabs>
          <w:tab w:val="num" w:pos="426"/>
        </w:tabs>
        <w:overflowPunct w:val="0"/>
        <w:autoSpaceDE w:val="0"/>
        <w:autoSpaceDN w:val="0"/>
        <w:adjustRightInd w:val="0"/>
        <w:spacing w:after="80" w:line="240" w:lineRule="auto"/>
        <w:ind w:left="425" w:hanging="425"/>
        <w:jc w:val="both"/>
        <w:textAlignment w:val="baseline"/>
        <w:rPr>
          <w:rFonts w:ascii="Tahoma" w:eastAsia="Times New Roman" w:hAnsi="Tahoma" w:cs="Tahoma"/>
          <w:sz w:val="20"/>
          <w:szCs w:val="20"/>
          <w:highlight w:val="yellow"/>
          <w:lang w:eastAsia="pl-PL"/>
        </w:rPr>
      </w:pPr>
      <w:r w:rsidRPr="00010A7F">
        <w:rPr>
          <w:rFonts w:ascii="Tahoma" w:eastAsia="Times New Roman" w:hAnsi="Tahoma" w:cs="Tahoma"/>
          <w:sz w:val="20"/>
          <w:szCs w:val="20"/>
          <w:lang w:eastAsia="pl-PL"/>
        </w:rPr>
        <w:t xml:space="preserve">Wykonawca </w:t>
      </w:r>
      <w:r w:rsidRPr="002362DC">
        <w:rPr>
          <w:rFonts w:ascii="Tahoma" w:eastAsia="Times New Roman" w:hAnsi="Tahoma" w:cs="Tahoma"/>
          <w:sz w:val="20"/>
          <w:szCs w:val="20"/>
          <w:highlight w:val="yellow"/>
          <w:lang w:eastAsia="pl-PL"/>
        </w:rPr>
        <w:t xml:space="preserve">wyznacza </w:t>
      </w:r>
      <w:r w:rsidR="00EA1D39" w:rsidRPr="002362DC">
        <w:rPr>
          <w:rFonts w:ascii="Tahoma" w:eastAsia="Times New Roman" w:hAnsi="Tahoma" w:cs="Tahoma"/>
          <w:sz w:val="20"/>
          <w:szCs w:val="20"/>
          <w:highlight w:val="yellow"/>
          <w:lang w:eastAsia="pl-PL"/>
        </w:rPr>
        <w:t xml:space="preserve">do kontaktu </w:t>
      </w:r>
      <w:r w:rsidRPr="002362DC">
        <w:rPr>
          <w:rFonts w:ascii="Tahoma" w:eastAsia="Times New Roman" w:hAnsi="Tahoma" w:cs="Tahoma"/>
          <w:sz w:val="20"/>
          <w:szCs w:val="20"/>
          <w:highlight w:val="yellow"/>
          <w:lang w:eastAsia="pl-PL"/>
        </w:rPr>
        <w:t xml:space="preserve"> ............................................., </w:t>
      </w:r>
      <w:r w:rsidR="00142EF1" w:rsidRPr="002362DC">
        <w:rPr>
          <w:rFonts w:ascii="Tahoma" w:eastAsia="Times New Roman" w:hAnsi="Tahoma" w:cs="Tahoma"/>
          <w:sz w:val="20"/>
          <w:szCs w:val="20"/>
          <w:highlight w:val="yellow"/>
          <w:lang w:eastAsia="pl-PL"/>
        </w:rPr>
        <w:t xml:space="preserve">i </w:t>
      </w:r>
      <w:r w:rsidRPr="002362DC">
        <w:rPr>
          <w:rFonts w:ascii="Tahoma" w:eastAsia="Times New Roman" w:hAnsi="Tahoma" w:cs="Tahoma"/>
          <w:sz w:val="20"/>
          <w:szCs w:val="20"/>
          <w:highlight w:val="yellow"/>
          <w:lang w:eastAsia="pl-PL"/>
        </w:rPr>
        <w:t>do prowadzenia prac objętych umową, telefon służbowy  nr .........................................., email:...................</w:t>
      </w:r>
    </w:p>
    <w:p w14:paraId="45EFA39E" w14:textId="597B5A4F" w:rsidR="00010A7F" w:rsidRPr="00DE08A4" w:rsidRDefault="00010A7F" w:rsidP="00010A7F">
      <w:pPr>
        <w:numPr>
          <w:ilvl w:val="0"/>
          <w:numId w:val="28"/>
        </w:numPr>
        <w:tabs>
          <w:tab w:val="num" w:pos="426"/>
        </w:tabs>
        <w:overflowPunct w:val="0"/>
        <w:autoSpaceDE w:val="0"/>
        <w:autoSpaceDN w:val="0"/>
        <w:adjustRightInd w:val="0"/>
        <w:spacing w:after="80" w:line="240" w:lineRule="auto"/>
        <w:ind w:left="425" w:hanging="425"/>
        <w:jc w:val="both"/>
        <w:textAlignment w:val="baseline"/>
        <w:rPr>
          <w:rFonts w:ascii="Tahoma" w:eastAsia="Times New Roman" w:hAnsi="Tahoma" w:cs="Tahoma"/>
          <w:sz w:val="20"/>
          <w:szCs w:val="20"/>
          <w:lang w:eastAsia="pl-PL"/>
        </w:rPr>
      </w:pPr>
      <w:r w:rsidRPr="00DE08A4">
        <w:rPr>
          <w:rFonts w:ascii="Tahoma" w:eastAsia="Times New Roman" w:hAnsi="Tahoma" w:cs="Tahoma"/>
          <w:sz w:val="20"/>
          <w:szCs w:val="20"/>
          <w:lang w:eastAsia="pl-PL"/>
        </w:rPr>
        <w:t>Zamawiający</w:t>
      </w:r>
      <w:r w:rsidR="00EA1D39" w:rsidRPr="00DE08A4">
        <w:rPr>
          <w:rFonts w:ascii="Tahoma" w:eastAsia="Times New Roman" w:hAnsi="Tahoma" w:cs="Tahoma"/>
          <w:sz w:val="20"/>
          <w:szCs w:val="20"/>
          <w:lang w:eastAsia="pl-PL"/>
        </w:rPr>
        <w:t xml:space="preserve"> </w:t>
      </w:r>
      <w:r w:rsidRPr="00DE08A4">
        <w:rPr>
          <w:rFonts w:ascii="Tahoma" w:eastAsia="Times New Roman" w:hAnsi="Tahoma" w:cs="Tahoma"/>
          <w:sz w:val="20"/>
          <w:szCs w:val="20"/>
          <w:lang w:eastAsia="pl-PL"/>
        </w:rPr>
        <w:t xml:space="preserve">osobę nadzorującą: </w:t>
      </w:r>
      <w:r w:rsidR="00DE08A4" w:rsidRPr="00DE08A4">
        <w:rPr>
          <w:rFonts w:ascii="Tahoma" w:eastAsia="Times New Roman" w:hAnsi="Tahoma" w:cs="Tahoma"/>
          <w:sz w:val="20"/>
          <w:szCs w:val="20"/>
          <w:lang w:eastAsia="pl-PL"/>
        </w:rPr>
        <w:t xml:space="preserve">Wojciech Siwoń </w:t>
      </w:r>
      <w:r w:rsidRPr="00DE08A4">
        <w:rPr>
          <w:rFonts w:ascii="Tahoma" w:eastAsia="Times New Roman" w:hAnsi="Tahoma" w:cs="Tahoma"/>
          <w:sz w:val="20"/>
          <w:szCs w:val="20"/>
          <w:lang w:eastAsia="pl-PL"/>
        </w:rPr>
        <w:t xml:space="preserve">telefon służbowy  nr </w:t>
      </w:r>
      <w:r w:rsidR="00DE08A4" w:rsidRPr="00DE08A4">
        <w:rPr>
          <w:rFonts w:ascii="Tahoma" w:eastAsia="Times New Roman" w:hAnsi="Tahoma" w:cs="Tahoma"/>
          <w:sz w:val="20"/>
          <w:szCs w:val="20"/>
          <w:lang w:eastAsia="pl-PL"/>
        </w:rPr>
        <w:t>503115020</w:t>
      </w:r>
      <w:r w:rsidRPr="00DE08A4">
        <w:rPr>
          <w:rFonts w:ascii="Tahoma" w:eastAsia="Times New Roman" w:hAnsi="Tahoma" w:cs="Tahoma"/>
          <w:sz w:val="20"/>
          <w:szCs w:val="20"/>
          <w:lang w:eastAsia="pl-PL"/>
        </w:rPr>
        <w:t>, email</w:t>
      </w:r>
      <w:r w:rsidR="00DE08A4" w:rsidRPr="00DE08A4">
        <w:rPr>
          <w:rFonts w:ascii="Tahoma" w:eastAsia="Times New Roman" w:hAnsi="Tahoma" w:cs="Tahoma"/>
          <w:sz w:val="20"/>
          <w:szCs w:val="20"/>
          <w:lang w:eastAsia="pl-PL"/>
        </w:rPr>
        <w:t xml:space="preserve"> administracja@lo14.wroc.pl</w:t>
      </w:r>
    </w:p>
    <w:p w14:paraId="1564B58C" w14:textId="77777777" w:rsidR="00010A7F" w:rsidRPr="00010A7F" w:rsidRDefault="00010A7F" w:rsidP="00010A7F">
      <w:pPr>
        <w:numPr>
          <w:ilvl w:val="0"/>
          <w:numId w:val="28"/>
        </w:numPr>
        <w:tabs>
          <w:tab w:val="num" w:pos="426"/>
        </w:tabs>
        <w:overflowPunct w:val="0"/>
        <w:autoSpaceDE w:val="0"/>
        <w:autoSpaceDN w:val="0"/>
        <w:adjustRightInd w:val="0"/>
        <w:spacing w:after="80" w:line="240" w:lineRule="auto"/>
        <w:ind w:left="425" w:hanging="425"/>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Strony ustalają, że w przypadku konieczności zmiany upoważnionych przedstawicieli, nie jest wymagana forma</w:t>
      </w:r>
      <w:r w:rsidRPr="00010A7F">
        <w:rPr>
          <w:rFonts w:ascii="Tahoma" w:eastAsia="Times New Roman" w:hAnsi="Tahoma" w:cs="Tahoma"/>
          <w:b/>
          <w:sz w:val="20"/>
          <w:szCs w:val="20"/>
          <w:lang w:eastAsia="pl-PL"/>
        </w:rPr>
        <w:t xml:space="preserve"> </w:t>
      </w:r>
      <w:r w:rsidRPr="00010A7F">
        <w:rPr>
          <w:rFonts w:ascii="Tahoma" w:eastAsia="Times New Roman" w:hAnsi="Tahoma" w:cs="Tahoma"/>
          <w:sz w:val="20"/>
          <w:szCs w:val="20"/>
          <w:lang w:eastAsia="pl-PL"/>
        </w:rPr>
        <w:t>aneksu, lecz pisemne zawiadomienie.</w:t>
      </w:r>
    </w:p>
    <w:p w14:paraId="53958AD5" w14:textId="77777777" w:rsidR="00010A7F" w:rsidRPr="00010A7F" w:rsidRDefault="00010A7F" w:rsidP="00010A7F">
      <w:pPr>
        <w:spacing w:after="80" w:line="240" w:lineRule="auto"/>
        <w:jc w:val="both"/>
        <w:rPr>
          <w:rFonts w:ascii="Tahoma" w:eastAsia="Times New Roman" w:hAnsi="Tahoma" w:cs="Tahoma"/>
          <w:sz w:val="20"/>
          <w:szCs w:val="20"/>
          <w:lang w:eastAsia="pl-PL"/>
        </w:rPr>
      </w:pPr>
    </w:p>
    <w:p w14:paraId="2AFBF874" w14:textId="77777777" w:rsidR="00010A7F" w:rsidRPr="00010A7F" w:rsidRDefault="00010A7F" w:rsidP="00010A7F">
      <w:pPr>
        <w:spacing w:after="0" w:line="240" w:lineRule="auto"/>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13</w:t>
      </w:r>
    </w:p>
    <w:p w14:paraId="1F774346" w14:textId="77777777" w:rsidR="00010A7F" w:rsidRPr="00010A7F" w:rsidRDefault="00010A7F" w:rsidP="00010A7F">
      <w:pPr>
        <w:tabs>
          <w:tab w:val="left" w:pos="360"/>
        </w:tabs>
        <w:spacing w:after="0" w:line="240" w:lineRule="auto"/>
        <w:jc w:val="center"/>
        <w:rPr>
          <w:rFonts w:ascii="Tahoma" w:eastAsia="Times New Roman" w:hAnsi="Tahoma" w:cs="Tahoma"/>
          <w:b/>
          <w:bCs/>
          <w:color w:val="000000"/>
          <w:sz w:val="20"/>
          <w:szCs w:val="20"/>
          <w:lang w:eastAsia="pl-PL"/>
        </w:rPr>
      </w:pPr>
      <w:r w:rsidRPr="00010A7F">
        <w:rPr>
          <w:rFonts w:ascii="Tahoma" w:eastAsia="Times New Roman" w:hAnsi="Tahoma" w:cs="Tahoma"/>
          <w:b/>
          <w:bCs/>
          <w:color w:val="000000"/>
          <w:sz w:val="20"/>
          <w:szCs w:val="20"/>
          <w:lang w:eastAsia="pl-PL"/>
        </w:rPr>
        <w:t>MOŻLIWE ZMIANY W ZAWARTEJ UMOWIE ORAZ WARUNKI TAKIEJ ZMIANY</w:t>
      </w:r>
    </w:p>
    <w:p w14:paraId="3D5C92B2" w14:textId="77777777" w:rsidR="00010A7F" w:rsidRPr="00010A7F" w:rsidRDefault="00010A7F" w:rsidP="00010A7F">
      <w:pPr>
        <w:spacing w:after="0" w:line="240" w:lineRule="auto"/>
        <w:jc w:val="both"/>
        <w:rPr>
          <w:rFonts w:ascii="Tahoma" w:eastAsia="Times New Roman" w:hAnsi="Tahoma" w:cs="Tahoma"/>
          <w:bCs/>
          <w:sz w:val="20"/>
          <w:szCs w:val="20"/>
          <w:lang w:eastAsia="pl-PL"/>
        </w:rPr>
      </w:pPr>
      <w:r w:rsidRPr="00010A7F">
        <w:rPr>
          <w:rFonts w:ascii="Tahoma" w:eastAsia="Times New Roman" w:hAnsi="Tahoma" w:cs="Tahoma"/>
          <w:bCs/>
          <w:sz w:val="20"/>
          <w:szCs w:val="20"/>
          <w:lang w:eastAsia="pl-PL"/>
        </w:rPr>
        <w:lastRenderedPageBreak/>
        <w:t>Umowa może być zmieniona w stosunku do złożonej oferty i na niżej wymienionych warunkach:</w:t>
      </w:r>
    </w:p>
    <w:p w14:paraId="23748E55" w14:textId="07CAD872" w:rsidR="00010A7F" w:rsidRPr="00010A7F" w:rsidRDefault="00010A7F" w:rsidP="00010A7F">
      <w:pPr>
        <w:numPr>
          <w:ilvl w:val="6"/>
          <w:numId w:val="13"/>
        </w:numPr>
        <w:tabs>
          <w:tab w:val="num" w:pos="284"/>
        </w:tabs>
        <w:spacing w:after="0" w:line="240" w:lineRule="auto"/>
        <w:ind w:left="284"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 W stosunku do terminu realizacji umowy:</w:t>
      </w:r>
    </w:p>
    <w:p w14:paraId="49851A49" w14:textId="3726E8E5" w:rsidR="00010A7F" w:rsidRPr="00010A7F" w:rsidRDefault="00B877AE" w:rsidP="00010A7F">
      <w:pPr>
        <w:numPr>
          <w:ilvl w:val="0"/>
          <w:numId w:val="33"/>
        </w:numPr>
        <w:spacing w:after="0" w:line="240" w:lineRule="auto"/>
        <w:ind w:left="567"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w przypadku </w:t>
      </w:r>
      <w:r w:rsidR="00010A7F" w:rsidRPr="00010A7F">
        <w:rPr>
          <w:rFonts w:ascii="Tahoma" w:eastAsia="Times New Roman" w:hAnsi="Tahoma" w:cs="Tahoma"/>
          <w:sz w:val="20"/>
          <w:szCs w:val="20"/>
          <w:lang w:eastAsia="pl-PL"/>
        </w:rPr>
        <w:t xml:space="preserve">zmiany przepisów powodujących konieczność </w:t>
      </w:r>
      <w:r w:rsidR="008C31E9">
        <w:rPr>
          <w:rFonts w:ascii="Tahoma" w:eastAsia="Times New Roman" w:hAnsi="Tahoma" w:cs="Tahoma"/>
          <w:sz w:val="20"/>
          <w:szCs w:val="20"/>
          <w:lang w:eastAsia="pl-PL"/>
        </w:rPr>
        <w:t xml:space="preserve">zastosowania </w:t>
      </w:r>
      <w:r w:rsidR="00010A7F" w:rsidRPr="00010A7F">
        <w:rPr>
          <w:rFonts w:ascii="Tahoma" w:eastAsia="Times New Roman" w:hAnsi="Tahoma" w:cs="Tahoma"/>
          <w:sz w:val="20"/>
          <w:szCs w:val="20"/>
          <w:lang w:eastAsia="pl-PL"/>
        </w:rPr>
        <w:t xml:space="preserve">innych rozwiązań, niż zakładano w opisie przedmiotu zamówienia lub </w:t>
      </w:r>
      <w:r w:rsidR="00B31A69" w:rsidRPr="00EE6B0D">
        <w:rPr>
          <w:rFonts w:ascii="Tahoma" w:eastAsia="Times New Roman" w:hAnsi="Tahoma" w:cs="Tahoma"/>
          <w:sz w:val="20"/>
          <w:szCs w:val="20"/>
          <w:lang w:eastAsia="pl-PL"/>
        </w:rPr>
        <w:t>Zapytaniu ofertowym.</w:t>
      </w:r>
    </w:p>
    <w:p w14:paraId="124E4055" w14:textId="15C27885" w:rsidR="00010A7F" w:rsidRPr="00010A7F" w:rsidRDefault="00B877AE" w:rsidP="00010A7F">
      <w:pPr>
        <w:numPr>
          <w:ilvl w:val="0"/>
          <w:numId w:val="33"/>
        </w:numPr>
        <w:spacing w:after="0" w:line="240" w:lineRule="auto"/>
        <w:ind w:left="567" w:hanging="283"/>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w przypadku </w:t>
      </w:r>
      <w:r w:rsidR="00010A7F" w:rsidRPr="00010A7F">
        <w:rPr>
          <w:rFonts w:ascii="Tahoma" w:eastAsia="Times New Roman" w:hAnsi="Tahoma" w:cs="Tahoma"/>
          <w:sz w:val="20"/>
          <w:szCs w:val="20"/>
          <w:lang w:eastAsia="pl-PL"/>
        </w:rPr>
        <w:t xml:space="preserve">zmiany przepisów powodujących konieczność uzyskania </w:t>
      </w:r>
      <w:r w:rsidR="008C31E9">
        <w:rPr>
          <w:rFonts w:ascii="Tahoma" w:eastAsia="Times New Roman" w:hAnsi="Tahoma" w:cs="Tahoma"/>
          <w:sz w:val="20"/>
          <w:szCs w:val="20"/>
          <w:lang w:eastAsia="pl-PL"/>
        </w:rPr>
        <w:t>dodatkowych uzgodnień lub pozwoleń lub spełnienia innych wymogów formalnych</w:t>
      </w:r>
      <w:r w:rsidR="00010A7F" w:rsidRPr="00010A7F">
        <w:rPr>
          <w:rFonts w:ascii="Tahoma" w:eastAsia="Times New Roman" w:hAnsi="Tahoma" w:cs="Tahoma"/>
          <w:sz w:val="20"/>
          <w:szCs w:val="20"/>
          <w:lang w:eastAsia="pl-PL"/>
        </w:rPr>
        <w:t>,</w:t>
      </w:r>
    </w:p>
    <w:p w14:paraId="5F06C03D" w14:textId="7CB3F181" w:rsidR="00010A7F" w:rsidRPr="00010A7F" w:rsidRDefault="00010A7F" w:rsidP="00010A7F">
      <w:pPr>
        <w:numPr>
          <w:ilvl w:val="0"/>
          <w:numId w:val="33"/>
        </w:numPr>
        <w:spacing w:after="0" w:line="240" w:lineRule="auto"/>
        <w:ind w:left="567" w:hanging="283"/>
        <w:jc w:val="both"/>
        <w:rPr>
          <w:rFonts w:ascii="Tahoma" w:eastAsia="Times New Roman" w:hAnsi="Tahoma" w:cs="Tahoma"/>
          <w:sz w:val="20"/>
          <w:szCs w:val="20"/>
          <w:lang w:eastAsia="pl-PL"/>
        </w:rPr>
      </w:pPr>
      <w:r w:rsidRPr="00010A7F">
        <w:rPr>
          <w:rFonts w:ascii="Tahoma" w:eastAsia="Times New Roman" w:hAnsi="Tahoma" w:cs="Tahoma"/>
          <w:color w:val="000000"/>
          <w:sz w:val="20"/>
          <w:szCs w:val="20"/>
          <w:lang w:eastAsia="pl-PL"/>
        </w:rPr>
        <w:t>w przypadku wystąpienia nadzwyczajnych okoliczności niezależnych od stron, stanowiących obiektywną przeszkodę w wykonaniu przedmiotu umowy w terminie określonym w § 2 ust. 1</w:t>
      </w:r>
      <w:r w:rsidR="00780EBA">
        <w:rPr>
          <w:rFonts w:ascii="Tahoma" w:eastAsia="Times New Roman" w:hAnsi="Tahoma" w:cs="Tahoma"/>
          <w:color w:val="000000"/>
          <w:sz w:val="20"/>
          <w:szCs w:val="20"/>
          <w:lang w:eastAsia="pl-PL"/>
        </w:rPr>
        <w:t>, poprze</w:t>
      </w:r>
      <w:r w:rsidR="00B877AE">
        <w:rPr>
          <w:rFonts w:ascii="Tahoma" w:eastAsia="Times New Roman" w:hAnsi="Tahoma" w:cs="Tahoma"/>
          <w:color w:val="000000"/>
          <w:sz w:val="20"/>
          <w:szCs w:val="20"/>
          <w:lang w:eastAsia="pl-PL"/>
        </w:rPr>
        <w:t>z</w:t>
      </w:r>
      <w:r w:rsidR="00780EBA">
        <w:rPr>
          <w:rFonts w:ascii="Tahoma" w:eastAsia="Times New Roman" w:hAnsi="Tahoma" w:cs="Tahoma"/>
          <w:color w:val="000000"/>
          <w:sz w:val="20"/>
          <w:szCs w:val="20"/>
          <w:lang w:eastAsia="pl-PL"/>
        </w:rPr>
        <w:t xml:space="preserve"> wydłużenie terminu realizacji przedmiotu umowy</w:t>
      </w:r>
      <w:r w:rsidR="009E28F3">
        <w:rPr>
          <w:rFonts w:ascii="Tahoma" w:eastAsia="Times New Roman" w:hAnsi="Tahoma" w:cs="Tahoma"/>
          <w:color w:val="000000"/>
          <w:sz w:val="20"/>
          <w:szCs w:val="20"/>
          <w:lang w:eastAsia="pl-PL"/>
        </w:rPr>
        <w:t xml:space="preserve"> </w:t>
      </w:r>
      <w:r w:rsidRPr="00010A7F">
        <w:rPr>
          <w:rFonts w:ascii="Tahoma" w:eastAsia="Times New Roman" w:hAnsi="Tahoma" w:cs="Tahoma"/>
          <w:color w:val="000000"/>
          <w:sz w:val="20"/>
          <w:szCs w:val="20"/>
          <w:lang w:eastAsia="pl-PL"/>
        </w:rPr>
        <w:t>o okres trwania przeszkody.</w:t>
      </w:r>
    </w:p>
    <w:p w14:paraId="2109C951" w14:textId="1E44EAE9" w:rsidR="00010A7F" w:rsidRPr="00010A7F" w:rsidRDefault="00010A7F" w:rsidP="00010A7F">
      <w:pPr>
        <w:numPr>
          <w:ilvl w:val="0"/>
          <w:numId w:val="33"/>
        </w:numPr>
        <w:spacing w:after="0" w:line="240" w:lineRule="auto"/>
        <w:ind w:left="567" w:hanging="283"/>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w przypadku </w:t>
      </w:r>
      <w:r w:rsidR="00780EBA">
        <w:rPr>
          <w:rFonts w:ascii="Tahoma" w:eastAsia="Times New Roman" w:hAnsi="Tahoma" w:cs="Tahoma"/>
          <w:sz w:val="20"/>
          <w:szCs w:val="20"/>
          <w:lang w:eastAsia="pl-PL"/>
        </w:rPr>
        <w:t xml:space="preserve">wystąpienia </w:t>
      </w:r>
      <w:r w:rsidRPr="00010A7F">
        <w:rPr>
          <w:rFonts w:ascii="Tahoma" w:eastAsia="Times New Roman" w:hAnsi="Tahoma" w:cs="Tahoma"/>
          <w:sz w:val="20"/>
          <w:szCs w:val="20"/>
          <w:lang w:eastAsia="pl-PL"/>
        </w:rPr>
        <w:t xml:space="preserve">okoliczności leżących po stronie Zamawiającego, </w:t>
      </w:r>
      <w:r w:rsidR="00780EBA">
        <w:rPr>
          <w:rFonts w:ascii="Tahoma" w:eastAsia="Times New Roman" w:hAnsi="Tahoma" w:cs="Tahoma"/>
          <w:sz w:val="20"/>
          <w:szCs w:val="20"/>
          <w:lang w:eastAsia="pl-PL"/>
        </w:rPr>
        <w:t xml:space="preserve">takich jak </w:t>
      </w:r>
      <w:r w:rsidRPr="00010A7F">
        <w:rPr>
          <w:rFonts w:ascii="Tahoma" w:eastAsia="Times New Roman" w:hAnsi="Tahoma" w:cs="Tahoma"/>
          <w:sz w:val="20"/>
          <w:szCs w:val="20"/>
          <w:lang w:eastAsia="pl-PL"/>
        </w:rPr>
        <w:t>w szczególności:</w:t>
      </w:r>
    </w:p>
    <w:p w14:paraId="0F7CE426" w14:textId="77777777" w:rsidR="00010A7F" w:rsidRPr="00010A7F" w:rsidRDefault="00010A7F" w:rsidP="00010A7F">
      <w:pPr>
        <w:numPr>
          <w:ilvl w:val="1"/>
          <w:numId w:val="32"/>
        </w:numPr>
        <w:tabs>
          <w:tab w:val="left" w:pos="709"/>
        </w:tabs>
        <w:spacing w:after="0" w:line="240" w:lineRule="auto"/>
        <w:ind w:left="709" w:hanging="283"/>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nieterminowe przekazanie terenu budowy przez Zamawiającego,</w:t>
      </w:r>
    </w:p>
    <w:p w14:paraId="4549305D" w14:textId="77777777" w:rsidR="00010A7F" w:rsidRPr="00010A7F" w:rsidRDefault="00010A7F" w:rsidP="00010A7F">
      <w:pPr>
        <w:numPr>
          <w:ilvl w:val="1"/>
          <w:numId w:val="32"/>
        </w:numPr>
        <w:tabs>
          <w:tab w:val="left" w:pos="709"/>
        </w:tabs>
        <w:spacing w:after="0" w:line="240" w:lineRule="auto"/>
        <w:ind w:left="709" w:hanging="283"/>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wstrzymanie robót przez Zamawiającego,</w:t>
      </w:r>
    </w:p>
    <w:p w14:paraId="23D14038" w14:textId="6F80BD8A" w:rsidR="00010A7F" w:rsidRPr="00010A7F" w:rsidRDefault="00010A7F" w:rsidP="00010A7F">
      <w:pPr>
        <w:numPr>
          <w:ilvl w:val="1"/>
          <w:numId w:val="32"/>
        </w:numPr>
        <w:tabs>
          <w:tab w:val="left" w:pos="709"/>
        </w:tabs>
        <w:spacing w:after="80" w:line="240" w:lineRule="auto"/>
        <w:ind w:left="709" w:hanging="283"/>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konieczność usunięcia błędów lub wprowadzenia zmian w dokumentacji projektowej. </w:t>
      </w:r>
    </w:p>
    <w:p w14:paraId="2D99756B" w14:textId="60070C2C" w:rsidR="00010A7F" w:rsidRPr="00010A7F" w:rsidRDefault="00010A7F" w:rsidP="00010A7F">
      <w:pPr>
        <w:tabs>
          <w:tab w:val="left" w:pos="540"/>
        </w:tabs>
        <w:spacing w:after="80" w:line="240" w:lineRule="auto"/>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o okres jaki wynikał ze: wstrzymania robót, opóźnienia robót, czasu potrzebnego na wprowadzenie zmian</w:t>
      </w:r>
      <w:r w:rsidR="00356BFD" w:rsidRPr="00EE6B0D">
        <w:rPr>
          <w:rFonts w:ascii="Tahoma" w:eastAsia="Times New Roman" w:hAnsi="Tahoma" w:cs="Tahoma"/>
          <w:sz w:val="20"/>
          <w:szCs w:val="20"/>
          <w:lang w:eastAsia="pl-PL"/>
        </w:rPr>
        <w:t>.</w:t>
      </w:r>
      <w:r w:rsidRPr="00010A7F">
        <w:rPr>
          <w:rFonts w:ascii="Tahoma" w:eastAsia="Times New Roman" w:hAnsi="Tahoma" w:cs="Tahoma"/>
          <w:sz w:val="20"/>
          <w:szCs w:val="20"/>
          <w:lang w:eastAsia="pl-PL"/>
        </w:rPr>
        <w:t xml:space="preserve"> </w:t>
      </w:r>
    </w:p>
    <w:p w14:paraId="0B03BEBE" w14:textId="77777777" w:rsidR="00B877AE" w:rsidRDefault="00B877AE" w:rsidP="00B877AE">
      <w:pPr>
        <w:numPr>
          <w:ilvl w:val="6"/>
          <w:numId w:val="13"/>
        </w:numPr>
        <w:tabs>
          <w:tab w:val="num" w:pos="284"/>
        </w:tabs>
        <w:spacing w:after="0" w:line="240" w:lineRule="auto"/>
        <w:ind w:left="284" w:hanging="284"/>
        <w:jc w:val="both"/>
        <w:rPr>
          <w:rFonts w:ascii="Tahoma" w:eastAsia="Times New Roman" w:hAnsi="Tahoma" w:cs="Tahoma"/>
          <w:sz w:val="20"/>
          <w:szCs w:val="20"/>
          <w:lang w:eastAsia="pl-PL"/>
        </w:rPr>
      </w:pPr>
    </w:p>
    <w:p w14:paraId="5A46CDE5" w14:textId="70383E37" w:rsidR="00010A7F" w:rsidRPr="00010A7F" w:rsidRDefault="00B877AE" w:rsidP="009E28F3">
      <w:pPr>
        <w:numPr>
          <w:ilvl w:val="6"/>
          <w:numId w:val="13"/>
        </w:numPr>
        <w:tabs>
          <w:tab w:val="num" w:pos="284"/>
        </w:tabs>
        <w:spacing w:after="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R</w:t>
      </w:r>
      <w:r w:rsidR="00010A7F" w:rsidRPr="00010A7F">
        <w:rPr>
          <w:rFonts w:ascii="Tahoma" w:eastAsia="Times New Roman" w:hAnsi="Tahoma" w:cs="Tahoma"/>
          <w:sz w:val="20"/>
          <w:szCs w:val="20"/>
          <w:lang w:eastAsia="pl-PL"/>
        </w:rPr>
        <w:t xml:space="preserve">ozszerzenie zakresu podwykonawstwa w porównaniu do wskazanego w ofercie Wykonawcy, o ile posłużenie się Podwykonawcą doprowadzi do skrócenia terminu wykonania przedmiotu umowy, lub zastosowania przy wykonaniu przedmiotu umowy bardziej zaawansowanych rozwiązań technologicznych w porównaniu do wskazanych w </w:t>
      </w:r>
      <w:r w:rsidR="0041387D" w:rsidRPr="00EE6B0D">
        <w:rPr>
          <w:rFonts w:ascii="Tahoma" w:eastAsia="Times New Roman" w:hAnsi="Tahoma" w:cs="Tahoma"/>
          <w:sz w:val="20"/>
          <w:szCs w:val="20"/>
          <w:lang w:eastAsia="pl-PL"/>
        </w:rPr>
        <w:t>Zapytaniu ofertowym.</w:t>
      </w:r>
      <w:r w:rsidR="00010A7F" w:rsidRPr="00010A7F">
        <w:rPr>
          <w:rFonts w:ascii="Tahoma" w:eastAsia="Times New Roman" w:hAnsi="Tahoma" w:cs="Tahoma"/>
          <w:sz w:val="20"/>
          <w:szCs w:val="20"/>
          <w:lang w:eastAsia="pl-PL"/>
        </w:rPr>
        <w:t xml:space="preserve"> </w:t>
      </w:r>
    </w:p>
    <w:p w14:paraId="6955B676" w14:textId="2F458E4C" w:rsidR="00010A7F" w:rsidRPr="00010A7F" w:rsidRDefault="00010A7F" w:rsidP="00010A7F">
      <w:pPr>
        <w:numPr>
          <w:ilvl w:val="1"/>
          <w:numId w:val="13"/>
        </w:numPr>
        <w:tabs>
          <w:tab w:val="num" w:pos="284"/>
        </w:tabs>
        <w:spacing w:after="80" w:line="240" w:lineRule="auto"/>
        <w:ind w:left="284"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Nie stanowi zmiany umowy:</w:t>
      </w:r>
    </w:p>
    <w:p w14:paraId="1845B8C4" w14:textId="77777777" w:rsidR="00010A7F" w:rsidRPr="00010A7F" w:rsidRDefault="00010A7F" w:rsidP="00010A7F">
      <w:pPr>
        <w:numPr>
          <w:ilvl w:val="0"/>
          <w:numId w:val="34"/>
        </w:numPr>
        <w:spacing w:after="0" w:line="240" w:lineRule="auto"/>
        <w:ind w:left="426"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zmiana danych związanych z obsługą administracyjno-organizacyjną Umowy (np. zmiana numeru rachunku bankowego),</w:t>
      </w:r>
    </w:p>
    <w:p w14:paraId="45CE0042" w14:textId="77777777" w:rsidR="00010A7F" w:rsidRPr="00010A7F" w:rsidRDefault="00010A7F" w:rsidP="00010A7F">
      <w:pPr>
        <w:numPr>
          <w:ilvl w:val="0"/>
          <w:numId w:val="34"/>
        </w:numPr>
        <w:spacing w:after="80" w:line="240" w:lineRule="auto"/>
        <w:ind w:left="426"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zmiany danych teleadresowych, zmiany osób wskazanych do kontaktów między stronami.</w:t>
      </w:r>
    </w:p>
    <w:p w14:paraId="0AECC1A4" w14:textId="77777777" w:rsidR="00010A7F" w:rsidRPr="00010A7F" w:rsidRDefault="00010A7F" w:rsidP="00010A7F">
      <w:pPr>
        <w:spacing w:after="80" w:line="240" w:lineRule="auto"/>
        <w:ind w:left="284" w:right="-108"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5. Wszystkie powyższe postanowienia stanowią katalog zmian, na które </w:t>
      </w:r>
      <w:r w:rsidRPr="00010A7F">
        <w:rPr>
          <w:rFonts w:ascii="Tahoma" w:eastAsia="Times New Roman" w:hAnsi="Tahoma" w:cs="Tahoma"/>
          <w:bCs/>
          <w:sz w:val="20"/>
          <w:szCs w:val="20"/>
          <w:lang w:eastAsia="pl-PL"/>
        </w:rPr>
        <w:t>Zamawiający</w:t>
      </w:r>
      <w:r w:rsidRPr="00010A7F">
        <w:rPr>
          <w:rFonts w:ascii="Tahoma" w:eastAsia="Times New Roman" w:hAnsi="Tahoma" w:cs="Tahoma"/>
          <w:sz w:val="20"/>
          <w:szCs w:val="20"/>
          <w:lang w:eastAsia="pl-PL"/>
        </w:rPr>
        <w:t xml:space="preserve"> może wyrazić zgodę. Nie stanowią jednocześnie zobowiązania do wyrażenia takiej zgody.</w:t>
      </w:r>
    </w:p>
    <w:p w14:paraId="37CD6601" w14:textId="77777777" w:rsidR="00010A7F" w:rsidRPr="00010A7F" w:rsidRDefault="00010A7F" w:rsidP="00010A7F">
      <w:pPr>
        <w:spacing w:after="80" w:line="240" w:lineRule="auto"/>
        <w:ind w:left="284"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6. Wszelkie zmiany do niniejszej umowy wymagają zgody Zamawiającego oraz pod rygorem nieważności zachowania formy pisemnej w postaci aneksu.</w:t>
      </w:r>
    </w:p>
    <w:p w14:paraId="5DCEFB65" w14:textId="77777777" w:rsidR="00010A7F" w:rsidRPr="00010A7F" w:rsidRDefault="00010A7F" w:rsidP="00010A7F">
      <w:pPr>
        <w:overflowPunct w:val="0"/>
        <w:autoSpaceDE w:val="0"/>
        <w:autoSpaceDN w:val="0"/>
        <w:adjustRightInd w:val="0"/>
        <w:spacing w:after="80" w:line="240" w:lineRule="auto"/>
        <w:jc w:val="center"/>
        <w:textAlignment w:val="baseline"/>
        <w:rPr>
          <w:rFonts w:ascii="Tahoma" w:eastAsia="Times New Roman" w:hAnsi="Tahoma" w:cs="Tahoma"/>
          <w:b/>
          <w:sz w:val="20"/>
          <w:szCs w:val="20"/>
          <w:lang w:eastAsia="pl-PL"/>
        </w:rPr>
      </w:pPr>
    </w:p>
    <w:p w14:paraId="238EB1A1" w14:textId="77777777" w:rsidR="00010A7F" w:rsidRPr="00010A7F" w:rsidRDefault="00010A7F" w:rsidP="001B7194">
      <w:pPr>
        <w:autoSpaceDE w:val="0"/>
        <w:autoSpaceDN w:val="0"/>
        <w:spacing w:after="0" w:line="240" w:lineRule="auto"/>
        <w:rPr>
          <w:rFonts w:ascii="Tahoma" w:eastAsia="Times New Roman" w:hAnsi="Tahoma" w:cs="Tahoma"/>
          <w:b/>
          <w:bCs/>
          <w:sz w:val="20"/>
          <w:szCs w:val="20"/>
          <w:lang w:eastAsia="pl-PL"/>
        </w:rPr>
      </w:pPr>
    </w:p>
    <w:p w14:paraId="3441448E" w14:textId="56CBFF98" w:rsidR="00010A7F" w:rsidRPr="00010A7F" w:rsidRDefault="00010A7F" w:rsidP="00010A7F">
      <w:pPr>
        <w:autoSpaceDE w:val="0"/>
        <w:autoSpaceDN w:val="0"/>
        <w:spacing w:after="0" w:line="240" w:lineRule="auto"/>
        <w:jc w:val="center"/>
        <w:rPr>
          <w:rFonts w:ascii="Tahoma" w:eastAsia="Times New Roman" w:hAnsi="Tahoma" w:cs="Tahoma"/>
          <w:b/>
          <w:bCs/>
          <w:sz w:val="20"/>
          <w:szCs w:val="20"/>
          <w:lang w:eastAsia="ar-SA"/>
        </w:rPr>
      </w:pPr>
      <w:r w:rsidRPr="00010A7F">
        <w:rPr>
          <w:rFonts w:ascii="Tahoma" w:eastAsia="Times New Roman" w:hAnsi="Tahoma" w:cs="Tahoma"/>
          <w:b/>
          <w:bCs/>
          <w:sz w:val="20"/>
          <w:szCs w:val="20"/>
          <w:lang w:eastAsia="pl-PL"/>
        </w:rPr>
        <w:t>§1</w:t>
      </w:r>
      <w:r w:rsidR="00296012" w:rsidRPr="00EE6B0D">
        <w:rPr>
          <w:rFonts w:ascii="Tahoma" w:eastAsia="Times New Roman" w:hAnsi="Tahoma" w:cs="Tahoma"/>
          <w:b/>
          <w:bCs/>
          <w:sz w:val="20"/>
          <w:szCs w:val="20"/>
          <w:lang w:eastAsia="pl-PL"/>
        </w:rPr>
        <w:t>4</w:t>
      </w:r>
    </w:p>
    <w:p w14:paraId="10F6CDC8" w14:textId="77777777" w:rsidR="00296012" w:rsidRPr="00EE6B0D" w:rsidRDefault="00296012" w:rsidP="00296012">
      <w:pPr>
        <w:spacing w:after="0" w:line="100" w:lineRule="atLeast"/>
        <w:jc w:val="center"/>
        <w:rPr>
          <w:rFonts w:ascii="Tahoma" w:eastAsia="Times New Roman" w:hAnsi="Tahoma" w:cs="Tahoma"/>
          <w:b/>
          <w:bCs/>
          <w:sz w:val="20"/>
          <w:szCs w:val="20"/>
          <w:lang w:eastAsia="ar-SA"/>
        </w:rPr>
      </w:pPr>
      <w:r w:rsidRPr="00EE6B0D">
        <w:rPr>
          <w:rFonts w:ascii="Tahoma" w:eastAsia="Times New Roman" w:hAnsi="Tahoma" w:cs="Tahoma"/>
          <w:b/>
          <w:bCs/>
          <w:sz w:val="20"/>
          <w:szCs w:val="20"/>
          <w:lang w:eastAsia="ar-SA"/>
        </w:rPr>
        <w:t xml:space="preserve">OCHRONA DANYCH OSOBOWYCH </w:t>
      </w:r>
    </w:p>
    <w:p w14:paraId="67412415" w14:textId="77777777" w:rsidR="00296012" w:rsidRPr="00EE6B0D" w:rsidRDefault="00296012" w:rsidP="00296012">
      <w:pPr>
        <w:numPr>
          <w:ilvl w:val="0"/>
          <w:numId w:val="40"/>
        </w:numPr>
        <w:spacing w:after="80" w:line="240" w:lineRule="auto"/>
        <w:jc w:val="both"/>
        <w:rPr>
          <w:rFonts w:ascii="Tahoma" w:eastAsia="Times New Roman" w:hAnsi="Tahoma" w:cs="Tahoma"/>
          <w:sz w:val="20"/>
          <w:szCs w:val="20"/>
          <w:lang w:eastAsia="ar-SA"/>
        </w:rPr>
      </w:pPr>
      <w:r w:rsidRPr="00EE6B0D">
        <w:rPr>
          <w:rFonts w:ascii="Tahoma" w:eastAsia="Times New Roman" w:hAnsi="Tahoma" w:cs="Tahoma"/>
          <w:bCs/>
          <w:sz w:val="20"/>
          <w:szCs w:val="20"/>
          <w:lang w:eastAsia="pl-PL"/>
        </w:rPr>
        <w:t>Wykonawca zobowiązany jest przetwarzać dane osobowe przekazane przez Zamawiającego wyłącznie w zakresie i w celu przewidzianym w niniejszej umowie oraz zabezpieczyć te dane, w szczególności,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oraz innymi obowiązującymi przepisami prawa.</w:t>
      </w:r>
    </w:p>
    <w:p w14:paraId="49121CD5" w14:textId="77777777" w:rsidR="00296012" w:rsidRPr="00EE6B0D" w:rsidRDefault="00296012" w:rsidP="00296012">
      <w:pPr>
        <w:numPr>
          <w:ilvl w:val="0"/>
          <w:numId w:val="40"/>
        </w:numPr>
        <w:spacing w:after="0" w:line="240" w:lineRule="auto"/>
        <w:jc w:val="both"/>
        <w:rPr>
          <w:rFonts w:ascii="Tahoma" w:eastAsia="Times New Roman" w:hAnsi="Tahoma" w:cs="Tahoma"/>
          <w:sz w:val="20"/>
          <w:szCs w:val="20"/>
          <w:lang w:eastAsia="ar-SA"/>
        </w:rPr>
      </w:pPr>
      <w:r w:rsidRPr="00EE6B0D">
        <w:rPr>
          <w:rFonts w:ascii="Tahoma" w:eastAsia="Times New Roman" w:hAnsi="Tahoma" w:cs="Tahoma"/>
          <w:sz w:val="20"/>
          <w:szCs w:val="20"/>
          <w:lang w:eastAsia="pl-PL"/>
        </w:rPr>
        <w:t xml:space="preserve">Zamawiający informuje, że: </w:t>
      </w:r>
    </w:p>
    <w:p w14:paraId="56E90419" w14:textId="77777777" w:rsidR="00296012" w:rsidRPr="00EE6B0D" w:rsidRDefault="00296012" w:rsidP="00296012">
      <w:pPr>
        <w:numPr>
          <w:ilvl w:val="0"/>
          <w:numId w:val="41"/>
        </w:numPr>
        <w:suppressAutoHyphens/>
        <w:spacing w:after="0" w:line="240" w:lineRule="auto"/>
        <w:ind w:left="567" w:hanging="283"/>
        <w:jc w:val="both"/>
        <w:rPr>
          <w:rFonts w:ascii="Tahoma" w:eastAsia="Times New Roman" w:hAnsi="Tahoma" w:cs="Tahoma"/>
          <w:strike/>
          <w:sz w:val="20"/>
          <w:szCs w:val="20"/>
          <w:lang w:eastAsia="pl-PL"/>
        </w:rPr>
      </w:pPr>
      <w:r w:rsidRPr="00EE6B0D">
        <w:rPr>
          <w:rFonts w:ascii="Tahoma" w:eastAsia="Times New Roman" w:hAnsi="Tahoma" w:cs="Tahoma"/>
          <w:sz w:val="20"/>
          <w:szCs w:val="20"/>
          <w:lang w:eastAsia="pl-PL"/>
        </w:rPr>
        <w:t xml:space="preserve">administratorem danych osobowych zawartych w treści </w:t>
      </w:r>
      <w:r w:rsidRPr="00EE6B0D">
        <w:rPr>
          <w:rFonts w:ascii="Tahoma" w:eastAsia="Times New Roman" w:hAnsi="Tahoma" w:cs="Tahoma"/>
          <w:color w:val="000000"/>
          <w:sz w:val="20"/>
          <w:szCs w:val="20"/>
          <w:lang w:eastAsia="pl-PL"/>
        </w:rPr>
        <w:t xml:space="preserve">niniejszej umowy jest Liceum Ogólnokształcące nr XIV im. Polonii Belgijskiej we Wrocławiu al. Brucknera 10, 51-410 Wrocław, </w:t>
      </w:r>
    </w:p>
    <w:p w14:paraId="444F226D" w14:textId="77777777" w:rsidR="00296012" w:rsidRPr="00EE6B0D" w:rsidRDefault="00296012" w:rsidP="00296012">
      <w:pPr>
        <w:numPr>
          <w:ilvl w:val="0"/>
          <w:numId w:val="41"/>
        </w:numPr>
        <w:suppressAutoHyphens/>
        <w:spacing w:after="0" w:line="240" w:lineRule="auto"/>
        <w:ind w:left="567" w:hanging="283"/>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 xml:space="preserve">administrator wyznaczył inspektora ochrony danych, z którym skontaktować się można pod adresem email: </w:t>
      </w:r>
      <w:hyperlink r:id="rId5" w:history="1">
        <w:r w:rsidRPr="00EE6B0D">
          <w:rPr>
            <w:rFonts w:ascii="Tahoma" w:eastAsia="Times New Roman" w:hAnsi="Tahoma" w:cs="Tahoma"/>
            <w:color w:val="0000FF"/>
            <w:sz w:val="20"/>
            <w:szCs w:val="20"/>
            <w:u w:val="single"/>
            <w:lang w:eastAsia="pl-PL"/>
          </w:rPr>
          <w:t>inspekto</w:t>
        </w:r>
        <w:r w:rsidRPr="00EE6B0D">
          <w:rPr>
            <w:rFonts w:ascii="Tahoma" w:eastAsia="Times New Roman" w:hAnsi="Tahoma" w:cs="Tahoma"/>
            <w:iCs/>
            <w:color w:val="0000FF"/>
            <w:sz w:val="20"/>
            <w:szCs w:val="20"/>
            <w:u w:val="single"/>
            <w:lang w:eastAsia="pl-PL"/>
          </w:rPr>
          <w:t>r</w:t>
        </w:r>
        <w:r w:rsidRPr="00EE6B0D">
          <w:rPr>
            <w:rFonts w:ascii="Tahoma" w:eastAsia="Times New Roman" w:hAnsi="Tahoma" w:cs="Tahoma"/>
            <w:color w:val="0000FF"/>
            <w:sz w:val="20"/>
            <w:szCs w:val="20"/>
            <w:u w:val="single"/>
            <w:lang w:eastAsia="pl-PL"/>
          </w:rPr>
          <w:t>@coreconsulting.pl</w:t>
        </w:r>
      </w:hyperlink>
      <w:r w:rsidRPr="00EE6B0D">
        <w:rPr>
          <w:rFonts w:ascii="Tahoma" w:eastAsia="Times New Roman" w:hAnsi="Tahoma" w:cs="Tahoma"/>
          <w:color w:val="000000"/>
          <w:sz w:val="20"/>
          <w:szCs w:val="20"/>
          <w:lang w:eastAsia="pl-PL"/>
        </w:rPr>
        <w:t xml:space="preserve"> lub</w:t>
      </w:r>
      <w:r w:rsidRPr="00EE6B0D">
        <w:rPr>
          <w:rFonts w:ascii="Tahoma" w:eastAsia="Times New Roman" w:hAnsi="Tahoma" w:cs="Tahoma"/>
          <w:sz w:val="20"/>
          <w:szCs w:val="20"/>
          <w:lang w:eastAsia="pl-PL"/>
        </w:rPr>
        <w:t xml:space="preserve"> telefonicznie </w:t>
      </w:r>
      <w:r w:rsidRPr="00EE6B0D">
        <w:rPr>
          <w:rFonts w:ascii="Tahoma" w:eastAsia="Times New Roman" w:hAnsi="Tahoma" w:cs="Tahoma"/>
          <w:color w:val="000000"/>
          <w:sz w:val="20"/>
          <w:szCs w:val="20"/>
          <w:shd w:val="clear" w:color="auto" w:fill="FFFFFF"/>
          <w:lang w:eastAsia="pl-PL"/>
        </w:rPr>
        <w:t>578 555 725</w:t>
      </w:r>
      <w:r w:rsidRPr="00EE6B0D">
        <w:rPr>
          <w:rFonts w:ascii="Tahoma" w:eastAsia="Times New Roman" w:hAnsi="Tahoma" w:cs="Tahoma"/>
          <w:sz w:val="20"/>
          <w:szCs w:val="20"/>
          <w:lang w:eastAsia="pl-PL"/>
        </w:rPr>
        <w:t xml:space="preserve"> </w:t>
      </w:r>
    </w:p>
    <w:p w14:paraId="2AE8864B" w14:textId="77777777" w:rsidR="00296012" w:rsidRPr="00EE6B0D" w:rsidRDefault="00296012" w:rsidP="00296012">
      <w:pPr>
        <w:numPr>
          <w:ilvl w:val="0"/>
          <w:numId w:val="41"/>
        </w:numPr>
        <w:suppressAutoHyphens/>
        <w:spacing w:after="0" w:line="240" w:lineRule="auto"/>
        <w:ind w:left="567" w:hanging="283"/>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dane osobowe w postaci: imienia i nazwiska, miejsca pracy, stanowiska, będą przetwarzane tylko i wyłącznie w celu realizacji postanowień niniejszej umowy;</w:t>
      </w:r>
    </w:p>
    <w:p w14:paraId="3574A4CB" w14:textId="77777777" w:rsidR="00296012" w:rsidRPr="00EE6B0D" w:rsidRDefault="00296012" w:rsidP="00296012">
      <w:pPr>
        <w:numPr>
          <w:ilvl w:val="0"/>
          <w:numId w:val="41"/>
        </w:numPr>
        <w:suppressAutoHyphens/>
        <w:spacing w:after="0" w:line="240" w:lineRule="auto"/>
        <w:ind w:left="567" w:hanging="283"/>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dane osobowe będą udostępniane Współadministratorom, podmiotom, którym administrator powierzył przetwarzanie danych na podstawie zawartych umów, a także innym podmiotom i instytucjom upoważnionym z mocy prawa;</w:t>
      </w:r>
    </w:p>
    <w:p w14:paraId="56E2C667" w14:textId="77777777" w:rsidR="00296012" w:rsidRPr="00EE6B0D" w:rsidRDefault="00296012" w:rsidP="00296012">
      <w:pPr>
        <w:numPr>
          <w:ilvl w:val="0"/>
          <w:numId w:val="41"/>
        </w:numPr>
        <w:suppressAutoHyphens/>
        <w:spacing w:after="0" w:line="240" w:lineRule="auto"/>
        <w:ind w:left="567" w:hanging="283"/>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dane osobowe będą przetwarzane zgodnie z obowiązującymi przepisami prawa, do czasu ustania celu ich przetwarzania;</w:t>
      </w:r>
    </w:p>
    <w:p w14:paraId="54E24245" w14:textId="77777777" w:rsidR="00296012" w:rsidRPr="00EE6B0D" w:rsidRDefault="00296012" w:rsidP="00296012">
      <w:pPr>
        <w:numPr>
          <w:ilvl w:val="0"/>
          <w:numId w:val="41"/>
        </w:numPr>
        <w:suppressAutoHyphens/>
        <w:spacing w:after="0" w:line="240" w:lineRule="auto"/>
        <w:ind w:left="567" w:hanging="283"/>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lastRenderedPageBreak/>
        <w:t>przysługuje prawo dostępu do treści danych oraz ich sprostowania, w przypadku ustania celu dla którego były przetwarzane prawo do ich usunięcia lub ograniczenia przetwarzania, a także zaprzestania przetwarzania;</w:t>
      </w:r>
    </w:p>
    <w:p w14:paraId="07153DA4" w14:textId="77777777" w:rsidR="00296012" w:rsidRPr="00EE6B0D" w:rsidRDefault="00296012" w:rsidP="00296012">
      <w:pPr>
        <w:numPr>
          <w:ilvl w:val="0"/>
          <w:numId w:val="41"/>
        </w:numPr>
        <w:suppressAutoHyphens/>
        <w:spacing w:after="0" w:line="240" w:lineRule="auto"/>
        <w:ind w:left="567" w:hanging="283"/>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przysługuje prawo do wniesienia skargi do organu nadzorczego tj.: Prezesa Urzędu Ochrony Danych Osobowych, z siedzibą w Warszawie (00-193) przy ul. Stawki 2);</w:t>
      </w:r>
    </w:p>
    <w:p w14:paraId="54EA779F" w14:textId="77777777" w:rsidR="00296012" w:rsidRPr="00EE6B0D" w:rsidRDefault="00296012" w:rsidP="00296012">
      <w:pPr>
        <w:numPr>
          <w:ilvl w:val="0"/>
          <w:numId w:val="41"/>
        </w:numPr>
        <w:suppressAutoHyphens/>
        <w:spacing w:after="0" w:line="240" w:lineRule="auto"/>
        <w:ind w:left="567" w:hanging="283"/>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podanie danych jest dobrowolne, lecz niezbędne do realizacji kontaktów z administratorem i realizacji niniejszej umowy;</w:t>
      </w:r>
    </w:p>
    <w:p w14:paraId="41FBEDB2" w14:textId="77777777" w:rsidR="00296012" w:rsidRPr="00EE6B0D" w:rsidRDefault="00296012" w:rsidP="00296012">
      <w:pPr>
        <w:numPr>
          <w:ilvl w:val="0"/>
          <w:numId w:val="41"/>
        </w:numPr>
        <w:suppressAutoHyphens/>
        <w:spacing w:after="80" w:line="240" w:lineRule="auto"/>
        <w:ind w:left="567" w:hanging="283"/>
        <w:jc w:val="both"/>
        <w:rPr>
          <w:rFonts w:ascii="Tahoma" w:eastAsia="Times New Roman" w:hAnsi="Tahoma" w:cs="Tahoma"/>
          <w:sz w:val="20"/>
          <w:szCs w:val="20"/>
          <w:lang w:eastAsia="pl-PL"/>
        </w:rPr>
      </w:pPr>
      <w:r w:rsidRPr="00EE6B0D">
        <w:rPr>
          <w:rFonts w:ascii="Tahoma" w:eastAsia="Times New Roman" w:hAnsi="Tahoma" w:cs="Tahoma"/>
          <w:color w:val="000000"/>
          <w:sz w:val="20"/>
          <w:szCs w:val="20"/>
          <w:lang w:eastAsia="pl-PL"/>
        </w:rPr>
        <w:t>dane nie będą przekazywane do państwa trzeciego lub organizacji międzynarodowej, a także nie będą podlegały personalizacji ani zautomatyzowanemu podejmowaniu decyzji.</w:t>
      </w:r>
    </w:p>
    <w:p w14:paraId="78DAA4D2" w14:textId="77777777" w:rsidR="00296012" w:rsidRPr="00EE6B0D" w:rsidRDefault="00296012" w:rsidP="00296012">
      <w:pPr>
        <w:numPr>
          <w:ilvl w:val="0"/>
          <w:numId w:val="40"/>
        </w:numPr>
        <w:tabs>
          <w:tab w:val="num" w:pos="284"/>
        </w:tabs>
        <w:suppressAutoHyphens/>
        <w:spacing w:after="80" w:line="240" w:lineRule="auto"/>
        <w:ind w:left="284" w:hanging="284"/>
        <w:jc w:val="both"/>
        <w:rPr>
          <w:rFonts w:ascii="Tahoma" w:eastAsia="Times New Roman" w:hAnsi="Tahoma" w:cs="Tahoma"/>
          <w:sz w:val="20"/>
          <w:szCs w:val="20"/>
          <w:lang w:eastAsia="ar-SA"/>
        </w:rPr>
      </w:pPr>
      <w:r w:rsidRPr="00EE6B0D">
        <w:rPr>
          <w:rFonts w:ascii="Tahoma" w:eastAsia="Times New Roman" w:hAnsi="Tahoma" w:cs="Tahoma"/>
          <w:sz w:val="20"/>
          <w:szCs w:val="20"/>
          <w:lang w:eastAsia="pl-PL"/>
        </w:rPr>
        <w:t>Wykonawca oświadcza, że wypełnił obowiązki informacyjne przewidziane w art. 13 i/lub art. 14 RODO</w:t>
      </w:r>
      <w:r w:rsidRPr="00EE6B0D">
        <w:rPr>
          <w:rFonts w:ascii="Tahoma" w:eastAsia="Times New Roman" w:hAnsi="Tahoma" w:cs="Tahoma"/>
          <w:sz w:val="20"/>
          <w:szCs w:val="20"/>
          <w:vertAlign w:val="superscript"/>
          <w:lang w:eastAsia="pl-PL"/>
        </w:rPr>
        <w:t>1)</w:t>
      </w:r>
      <w:r w:rsidRPr="00EE6B0D">
        <w:rPr>
          <w:rFonts w:ascii="Tahoma" w:eastAsia="Times New Roman" w:hAnsi="Tahoma" w:cs="Tahoma"/>
          <w:sz w:val="20"/>
          <w:szCs w:val="20"/>
          <w:lang w:eastAsia="pl-PL"/>
        </w:rPr>
        <w:t xml:space="preserve"> wobec osób fizycznych, od których dane osobowe bezpośrednio lub pośrednio pozyskał w celu realizacji niniejszej umowy (</w:t>
      </w:r>
      <w:r w:rsidRPr="00EE6B0D">
        <w:rPr>
          <w:rFonts w:ascii="Tahoma" w:eastAsia="Times New Roman" w:hAnsi="Tahoma" w:cs="Tahoma"/>
          <w:sz w:val="20"/>
          <w:szCs w:val="20"/>
          <w:vertAlign w:val="superscript"/>
          <w:lang w:eastAsia="pl-PL"/>
        </w:rPr>
        <w:t>1)</w:t>
      </w:r>
      <w:r w:rsidRPr="00EE6B0D">
        <w:rPr>
          <w:rFonts w:ascii="Tahoma" w:eastAsia="Times New Roman" w:hAnsi="Tahoma" w:cs="Tahoma"/>
          <w:sz w:val="20"/>
          <w:szCs w:val="20"/>
          <w:lang w:eastAsia="pl-PL"/>
        </w:rPr>
        <w:t>R</w:t>
      </w:r>
      <w:r w:rsidRPr="00EE6B0D">
        <w:rPr>
          <w:rFonts w:ascii="Tahoma" w:eastAsia="Times New Roman" w:hAnsi="Tahoma" w:cs="Tahoma"/>
          <w:iCs/>
          <w:sz w:val="20"/>
          <w:szCs w:val="20"/>
          <w:lang w:eastAsia="pl-PL"/>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t>
      </w:r>
      <w:r w:rsidRPr="00EE6B0D">
        <w:rPr>
          <w:rFonts w:ascii="Tahoma" w:eastAsia="Times New Roman" w:hAnsi="Tahoma" w:cs="Tahoma"/>
          <w:iCs/>
          <w:color w:val="FF0000"/>
          <w:sz w:val="20"/>
          <w:szCs w:val="20"/>
          <w:lang w:eastAsia="pl-PL"/>
        </w:rPr>
        <w:t xml:space="preserve">  </w:t>
      </w:r>
    </w:p>
    <w:p w14:paraId="76F2005A" w14:textId="77777777" w:rsidR="00296012" w:rsidRPr="00EE6B0D" w:rsidRDefault="00296012" w:rsidP="00296012">
      <w:pPr>
        <w:numPr>
          <w:ilvl w:val="0"/>
          <w:numId w:val="40"/>
        </w:numPr>
        <w:tabs>
          <w:tab w:val="num" w:pos="284"/>
          <w:tab w:val="num" w:pos="851"/>
        </w:tabs>
        <w:suppressAutoHyphens/>
        <w:spacing w:after="80" w:line="240" w:lineRule="auto"/>
        <w:ind w:left="284" w:hanging="284"/>
        <w:jc w:val="both"/>
        <w:rPr>
          <w:rFonts w:ascii="Tahoma" w:eastAsia="Times New Roman" w:hAnsi="Tahoma" w:cs="Tahoma"/>
          <w:b/>
          <w:bCs/>
          <w:sz w:val="20"/>
          <w:szCs w:val="20"/>
          <w:lang w:eastAsia="ar-SA"/>
        </w:rPr>
      </w:pPr>
      <w:r w:rsidRPr="00EE6B0D">
        <w:rPr>
          <w:rFonts w:ascii="Tahoma" w:eastAsia="Times New Roman" w:hAnsi="Tahoma" w:cs="Tahoma"/>
          <w:sz w:val="20"/>
          <w:szCs w:val="20"/>
          <w:lang w:eastAsia="ar-SA"/>
        </w:rPr>
        <w:t xml:space="preserve">Strony zobowiązują się do zachowania w tajemnicy wszelkich informacji poufnych, o których dowiedział się w czasie realizacji zadania, jak również po wygaśnięciu umowy. Przez informacje poufną należy rozumieć każdą informację, której ujawnienie osobom trzecim może wyrządzić jakąkolwiek szkodę. Z obowiązku tego strony są zwolnione, gdy udostępnienie informacji następuje na żądanie uprawnionych organów lub na skutek wykonania ciążącego na stronie obowiązku udostępnienia informacji w tym także na podstawie Ustawy o dostępie do informacji publicznej. </w:t>
      </w:r>
    </w:p>
    <w:p w14:paraId="3D046479" w14:textId="77777777" w:rsidR="00296012" w:rsidRPr="00EE6B0D" w:rsidRDefault="00296012" w:rsidP="00296012">
      <w:pPr>
        <w:numPr>
          <w:ilvl w:val="0"/>
          <w:numId w:val="40"/>
        </w:numPr>
        <w:tabs>
          <w:tab w:val="num" w:pos="284"/>
          <w:tab w:val="num" w:pos="851"/>
        </w:tabs>
        <w:suppressAutoHyphens/>
        <w:spacing w:after="80" w:line="240" w:lineRule="auto"/>
        <w:ind w:left="284" w:hanging="284"/>
        <w:jc w:val="both"/>
        <w:rPr>
          <w:rFonts w:ascii="Tahoma" w:eastAsia="Times New Roman" w:hAnsi="Tahoma" w:cs="Tahoma"/>
          <w:b/>
          <w:bCs/>
          <w:sz w:val="20"/>
          <w:szCs w:val="20"/>
          <w:lang w:eastAsia="ar-SA"/>
        </w:rPr>
      </w:pPr>
      <w:r w:rsidRPr="00EE6B0D">
        <w:rPr>
          <w:rFonts w:ascii="Tahoma" w:eastAsia="Times New Roman" w:hAnsi="Tahoma" w:cs="Tahoma"/>
          <w:b/>
          <w:bCs/>
          <w:sz w:val="20"/>
          <w:szCs w:val="20"/>
          <w:lang w:eastAsia="pl-PL"/>
        </w:rPr>
        <w:t xml:space="preserve">Strony </w:t>
      </w:r>
      <w:r w:rsidRPr="00EE6B0D">
        <w:rPr>
          <w:rFonts w:ascii="Tahoma" w:eastAsia="Times New Roman" w:hAnsi="Tahoma" w:cs="Tahoma"/>
          <w:sz w:val="20"/>
          <w:szCs w:val="20"/>
          <w:lang w:eastAsia="pl-PL"/>
        </w:rPr>
        <w:t xml:space="preserve">zgodnie potwierdzają, że dane osobowe osób upoważnionych przez </w:t>
      </w:r>
      <w:r w:rsidRPr="00EE6B0D">
        <w:rPr>
          <w:rFonts w:ascii="Tahoma" w:eastAsia="Times New Roman" w:hAnsi="Tahoma" w:cs="Tahoma"/>
          <w:b/>
          <w:bCs/>
          <w:sz w:val="20"/>
          <w:szCs w:val="20"/>
          <w:lang w:eastAsia="pl-PL"/>
        </w:rPr>
        <w:t xml:space="preserve">Strony </w:t>
      </w:r>
      <w:r w:rsidRPr="00EE6B0D">
        <w:rPr>
          <w:rFonts w:ascii="Tahoma" w:eastAsia="Times New Roman" w:hAnsi="Tahoma" w:cs="Tahoma"/>
          <w:sz w:val="20"/>
          <w:szCs w:val="20"/>
          <w:lang w:eastAsia="pl-PL"/>
        </w:rPr>
        <w:t xml:space="preserve">do określonych czynności w związku z wykonywaniem niniejszej Umowy, </w:t>
      </w:r>
      <w:r w:rsidRPr="00EE6B0D">
        <w:rPr>
          <w:rFonts w:ascii="Tahoma" w:eastAsia="Times New Roman" w:hAnsi="Tahoma" w:cs="Tahoma"/>
          <w:b/>
          <w:bCs/>
          <w:sz w:val="20"/>
          <w:szCs w:val="20"/>
          <w:lang w:eastAsia="pl-PL"/>
        </w:rPr>
        <w:t xml:space="preserve">Strony </w:t>
      </w:r>
      <w:r w:rsidRPr="00EE6B0D">
        <w:rPr>
          <w:rFonts w:ascii="Tahoma" w:eastAsia="Times New Roman" w:hAnsi="Tahoma" w:cs="Tahoma"/>
          <w:sz w:val="20"/>
          <w:szCs w:val="20"/>
          <w:lang w:eastAsia="pl-PL"/>
        </w:rPr>
        <w:t xml:space="preserve"> będą przetwarzały wyłącznie w zakresie i czasie niezbędnym do celów wynikających z odpowiedniego  wykonywania niniejszej Umowy oraz do wypełnienia obowiązków prawnych ciążących na </w:t>
      </w:r>
      <w:r w:rsidRPr="00EE6B0D">
        <w:rPr>
          <w:rFonts w:ascii="Tahoma" w:eastAsia="Times New Roman" w:hAnsi="Tahoma" w:cs="Tahoma"/>
          <w:b/>
          <w:bCs/>
          <w:sz w:val="20"/>
          <w:szCs w:val="20"/>
          <w:lang w:eastAsia="pl-PL"/>
        </w:rPr>
        <w:t xml:space="preserve">Stronach </w:t>
      </w:r>
      <w:r w:rsidRPr="00EE6B0D">
        <w:rPr>
          <w:rFonts w:ascii="Tahoma" w:eastAsia="Times New Roman" w:hAnsi="Tahoma" w:cs="Tahoma"/>
          <w:sz w:val="20"/>
          <w:szCs w:val="20"/>
          <w:lang w:eastAsia="pl-PL"/>
        </w:rPr>
        <w:t>jako administratorach danych, wynikających z powszechnie obowiązujących przepisów.</w:t>
      </w:r>
    </w:p>
    <w:p w14:paraId="6C8F3F76" w14:textId="77777777" w:rsidR="00296012" w:rsidRPr="00EE6B0D" w:rsidRDefault="00296012" w:rsidP="00296012">
      <w:pPr>
        <w:numPr>
          <w:ilvl w:val="0"/>
          <w:numId w:val="40"/>
        </w:numPr>
        <w:tabs>
          <w:tab w:val="num" w:pos="284"/>
          <w:tab w:val="num" w:pos="851"/>
        </w:tabs>
        <w:suppressAutoHyphens/>
        <w:spacing w:after="80" w:line="240" w:lineRule="auto"/>
        <w:ind w:left="284" w:hanging="284"/>
        <w:jc w:val="both"/>
        <w:rPr>
          <w:rFonts w:ascii="Tahoma" w:eastAsia="Times New Roman" w:hAnsi="Tahoma" w:cs="Tahoma"/>
          <w:b/>
          <w:bCs/>
          <w:sz w:val="20"/>
          <w:szCs w:val="20"/>
          <w:lang w:eastAsia="ar-SA"/>
        </w:rPr>
      </w:pPr>
      <w:r w:rsidRPr="00EE6B0D">
        <w:rPr>
          <w:rFonts w:ascii="Tahoma" w:eastAsia="Times New Roman" w:hAnsi="Tahoma" w:cs="Tahoma"/>
          <w:bCs/>
          <w:sz w:val="20"/>
          <w:szCs w:val="20"/>
          <w:lang w:eastAsia="pl-PL"/>
        </w:rPr>
        <w:t>W przypadku szkód powstałych z tytułu  naruszenia przez Wykonawcę przepisów z zakresu ochrony danych osobowych  i  jego obowiązków umownych, Wykonawca ponosi wobec Zamawiającego pełną odpowiedzialność odszkodowawczą obejmującą także roszczenia osób trzecich, ewentualne kary, koszty postepowań w tym koszty zastępstwa procesowego i inne roszczenia</w:t>
      </w:r>
    </w:p>
    <w:p w14:paraId="4E8272F9" w14:textId="77777777" w:rsidR="00296012" w:rsidRPr="00EE6B0D" w:rsidRDefault="00296012" w:rsidP="00296012">
      <w:pPr>
        <w:numPr>
          <w:ilvl w:val="0"/>
          <w:numId w:val="40"/>
        </w:numPr>
        <w:tabs>
          <w:tab w:val="num" w:pos="284"/>
          <w:tab w:val="num" w:pos="851"/>
        </w:tabs>
        <w:suppressAutoHyphens/>
        <w:spacing w:after="80" w:line="240" w:lineRule="auto"/>
        <w:ind w:left="284" w:hanging="284"/>
        <w:jc w:val="both"/>
        <w:rPr>
          <w:rFonts w:ascii="Tahoma" w:eastAsia="Times New Roman" w:hAnsi="Tahoma" w:cs="Tahoma"/>
          <w:b/>
          <w:bCs/>
          <w:sz w:val="20"/>
          <w:szCs w:val="20"/>
          <w:lang w:eastAsia="ar-SA"/>
        </w:rPr>
      </w:pPr>
      <w:r w:rsidRPr="00EE6B0D">
        <w:rPr>
          <w:rFonts w:ascii="Tahoma" w:eastAsia="Times New Roman" w:hAnsi="Tahoma" w:cs="Tahoma"/>
          <w:sz w:val="20"/>
          <w:szCs w:val="20"/>
          <w:lang w:eastAsia="ar-SA"/>
        </w:rPr>
        <w:t>W celu prawidłowego wykonania umowy, zwłaszcza uprawnień kontrolnych wynikających z § 1 ust. 6-8, Wykonawca udostępni Zamawiającemu dane osobowe w zakresie imienia i nazwiska, stanowiska, formy zatrudnienia.</w:t>
      </w:r>
    </w:p>
    <w:p w14:paraId="7D81A3E1" w14:textId="77777777" w:rsidR="00296012" w:rsidRPr="00EE6B0D" w:rsidRDefault="00296012" w:rsidP="00296012">
      <w:pPr>
        <w:spacing w:after="0" w:line="240" w:lineRule="auto"/>
        <w:jc w:val="center"/>
        <w:rPr>
          <w:rFonts w:ascii="Tahoma" w:eastAsia="Times New Roman" w:hAnsi="Tahoma" w:cs="Tahoma"/>
          <w:b/>
          <w:sz w:val="20"/>
          <w:szCs w:val="20"/>
          <w:lang w:eastAsia="pl-PL"/>
        </w:rPr>
      </w:pPr>
    </w:p>
    <w:p w14:paraId="543BAFA0" w14:textId="6DE7B4F3" w:rsidR="00010A7F" w:rsidRPr="00010A7F" w:rsidRDefault="00010A7F" w:rsidP="00010A7F">
      <w:pPr>
        <w:spacing w:after="80" w:line="240" w:lineRule="auto"/>
        <w:jc w:val="center"/>
        <w:rPr>
          <w:rFonts w:ascii="Tahoma" w:eastAsia="Times New Roman" w:hAnsi="Tahoma" w:cs="Tahoma"/>
          <w:b/>
          <w:sz w:val="20"/>
          <w:szCs w:val="20"/>
          <w:lang w:eastAsia="pl-PL"/>
        </w:rPr>
      </w:pPr>
      <w:r w:rsidRPr="00010A7F">
        <w:rPr>
          <w:rFonts w:ascii="Tahoma" w:eastAsia="Times New Roman" w:hAnsi="Tahoma" w:cs="Tahoma"/>
          <w:b/>
          <w:sz w:val="20"/>
          <w:szCs w:val="20"/>
          <w:lang w:eastAsia="pl-PL"/>
        </w:rPr>
        <w:t>§ 1</w:t>
      </w:r>
      <w:r w:rsidR="00C37916">
        <w:rPr>
          <w:rFonts w:ascii="Tahoma" w:eastAsia="Times New Roman" w:hAnsi="Tahoma" w:cs="Tahoma"/>
          <w:b/>
          <w:sz w:val="20"/>
          <w:szCs w:val="20"/>
          <w:lang w:eastAsia="pl-PL"/>
        </w:rPr>
        <w:t>5</w:t>
      </w:r>
    </w:p>
    <w:p w14:paraId="10CD6BB0" w14:textId="77777777" w:rsidR="00010A7F" w:rsidRPr="00010A7F" w:rsidRDefault="00010A7F" w:rsidP="00010A7F">
      <w:pPr>
        <w:keepNext/>
        <w:spacing w:after="80" w:line="240" w:lineRule="auto"/>
        <w:jc w:val="center"/>
        <w:outlineLvl w:val="0"/>
        <w:rPr>
          <w:rFonts w:ascii="Tahoma" w:eastAsia="Times New Roman" w:hAnsi="Tahoma" w:cs="Tahoma"/>
          <w:b/>
          <w:bCs/>
          <w:sz w:val="20"/>
          <w:szCs w:val="20"/>
          <w:lang w:eastAsia="pl-PL"/>
        </w:rPr>
      </w:pPr>
      <w:r w:rsidRPr="00010A7F">
        <w:rPr>
          <w:rFonts w:ascii="Tahoma" w:eastAsia="Times New Roman" w:hAnsi="Tahoma" w:cs="Tahoma"/>
          <w:b/>
          <w:bCs/>
          <w:sz w:val="20"/>
          <w:szCs w:val="20"/>
          <w:lang w:eastAsia="pl-PL"/>
        </w:rPr>
        <w:t>POSTANOWIENIA KOŃCOWE</w:t>
      </w:r>
    </w:p>
    <w:p w14:paraId="33A8FB41" w14:textId="38B7C8E7" w:rsidR="00010A7F" w:rsidRPr="00010A7F" w:rsidRDefault="00010A7F" w:rsidP="00010A7F">
      <w:pPr>
        <w:numPr>
          <w:ilvl w:val="0"/>
          <w:numId w:val="27"/>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t xml:space="preserve">Wykonawca ponosi pełną odpowiedzialność za </w:t>
      </w:r>
      <w:r w:rsidR="009F55B1">
        <w:rPr>
          <w:rFonts w:ascii="Tahoma" w:eastAsia="Times New Roman" w:hAnsi="Tahoma" w:cs="Tahoma"/>
          <w:sz w:val="20"/>
          <w:szCs w:val="20"/>
          <w:lang w:eastAsia="pl-PL"/>
        </w:rPr>
        <w:t xml:space="preserve">wszelkie </w:t>
      </w:r>
      <w:r w:rsidRPr="00010A7F">
        <w:rPr>
          <w:rFonts w:ascii="Tahoma" w:eastAsia="Times New Roman" w:hAnsi="Tahoma" w:cs="Tahoma"/>
          <w:sz w:val="20"/>
          <w:szCs w:val="20"/>
          <w:lang w:eastAsia="pl-PL"/>
        </w:rPr>
        <w:t xml:space="preserve">szkody wyrządzone </w:t>
      </w:r>
      <w:r w:rsidR="001346F1" w:rsidRPr="00EE6B0D">
        <w:rPr>
          <w:rFonts w:ascii="Tahoma" w:eastAsia="Times New Roman" w:hAnsi="Tahoma" w:cs="Tahoma"/>
          <w:sz w:val="20"/>
          <w:szCs w:val="20"/>
          <w:lang w:eastAsia="pl-PL"/>
        </w:rPr>
        <w:t xml:space="preserve">Zamawiającemu oraz </w:t>
      </w:r>
      <w:r w:rsidRPr="00010A7F">
        <w:rPr>
          <w:rFonts w:ascii="Tahoma" w:eastAsia="Times New Roman" w:hAnsi="Tahoma" w:cs="Tahoma"/>
          <w:sz w:val="20"/>
          <w:szCs w:val="20"/>
          <w:lang w:eastAsia="pl-PL"/>
        </w:rPr>
        <w:t xml:space="preserve">osobom trzecim w związku z </w:t>
      </w:r>
      <w:r w:rsidR="009F55B1">
        <w:rPr>
          <w:rFonts w:ascii="Tahoma" w:eastAsia="Times New Roman" w:hAnsi="Tahoma" w:cs="Tahoma"/>
          <w:sz w:val="20"/>
          <w:szCs w:val="20"/>
          <w:lang w:eastAsia="pl-PL"/>
        </w:rPr>
        <w:t>realizacją umowy</w:t>
      </w:r>
      <w:r w:rsidRPr="00010A7F">
        <w:rPr>
          <w:rFonts w:ascii="Tahoma" w:eastAsia="Times New Roman" w:hAnsi="Tahoma" w:cs="Tahoma"/>
          <w:sz w:val="20"/>
          <w:szCs w:val="20"/>
          <w:lang w:eastAsia="pl-PL"/>
        </w:rPr>
        <w:t>.</w:t>
      </w:r>
    </w:p>
    <w:p w14:paraId="74BBCEEB" w14:textId="355D3AAD" w:rsidR="00010A7F" w:rsidRPr="00010A7F" w:rsidRDefault="009F55B1" w:rsidP="00010A7F">
      <w:pPr>
        <w:numPr>
          <w:ilvl w:val="0"/>
          <w:numId w:val="27"/>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Pr>
          <w:rFonts w:ascii="Tahoma" w:eastAsia="Times New Roman" w:hAnsi="Tahoma" w:cs="Tahoma"/>
          <w:sz w:val="20"/>
          <w:szCs w:val="20"/>
          <w:lang w:eastAsia="pl-PL"/>
        </w:rPr>
        <w:t xml:space="preserve">Na </w:t>
      </w:r>
      <w:r w:rsidR="00010A7F" w:rsidRPr="00010A7F">
        <w:rPr>
          <w:rFonts w:ascii="Tahoma" w:eastAsia="Times New Roman" w:hAnsi="Tahoma" w:cs="Tahoma"/>
          <w:sz w:val="20"/>
          <w:szCs w:val="20"/>
          <w:lang w:eastAsia="pl-PL"/>
        </w:rPr>
        <w:t>Wykonawc</w:t>
      </w:r>
      <w:r>
        <w:rPr>
          <w:rFonts w:ascii="Tahoma" w:eastAsia="Times New Roman" w:hAnsi="Tahoma" w:cs="Tahoma"/>
          <w:sz w:val="20"/>
          <w:szCs w:val="20"/>
          <w:lang w:eastAsia="pl-PL"/>
        </w:rPr>
        <w:t>y spoczywa obowiązek</w:t>
      </w:r>
      <w:r w:rsidR="008C4BD1">
        <w:rPr>
          <w:rFonts w:ascii="Tahoma" w:eastAsia="Times New Roman" w:hAnsi="Tahoma" w:cs="Tahoma"/>
          <w:sz w:val="20"/>
          <w:szCs w:val="20"/>
          <w:lang w:eastAsia="pl-PL"/>
        </w:rPr>
        <w:t xml:space="preserve"> dochowania wymogów </w:t>
      </w:r>
      <w:r w:rsidR="00010A7F" w:rsidRPr="00010A7F">
        <w:rPr>
          <w:rFonts w:ascii="Tahoma" w:eastAsia="Times New Roman" w:hAnsi="Tahoma" w:cs="Tahoma"/>
          <w:sz w:val="20"/>
          <w:szCs w:val="20"/>
          <w:lang w:eastAsia="pl-PL"/>
        </w:rPr>
        <w:t>związan</w:t>
      </w:r>
      <w:r w:rsidR="008C4BD1">
        <w:rPr>
          <w:rFonts w:ascii="Tahoma" w:eastAsia="Times New Roman" w:hAnsi="Tahoma" w:cs="Tahoma"/>
          <w:sz w:val="20"/>
          <w:szCs w:val="20"/>
          <w:lang w:eastAsia="pl-PL"/>
        </w:rPr>
        <w:t>ych</w:t>
      </w:r>
      <w:r w:rsidR="00010A7F" w:rsidRPr="00010A7F">
        <w:rPr>
          <w:rFonts w:ascii="Tahoma" w:eastAsia="Times New Roman" w:hAnsi="Tahoma" w:cs="Tahoma"/>
          <w:sz w:val="20"/>
          <w:szCs w:val="20"/>
          <w:lang w:eastAsia="pl-PL"/>
        </w:rPr>
        <w:t xml:space="preserve"> z bezpieczeństwem, higieną pracy i ochroną przeciwpożarową</w:t>
      </w:r>
      <w:r w:rsidR="008C4BD1">
        <w:rPr>
          <w:rFonts w:ascii="Tahoma" w:eastAsia="Times New Roman" w:hAnsi="Tahoma" w:cs="Tahoma"/>
          <w:sz w:val="20"/>
          <w:szCs w:val="20"/>
          <w:lang w:eastAsia="pl-PL"/>
        </w:rPr>
        <w:t xml:space="preserve">, </w:t>
      </w:r>
      <w:r w:rsidR="00010A7F" w:rsidRPr="00010A7F">
        <w:rPr>
          <w:rFonts w:ascii="Tahoma" w:eastAsia="Times New Roman" w:hAnsi="Tahoma" w:cs="Tahoma"/>
          <w:sz w:val="20"/>
          <w:szCs w:val="20"/>
          <w:lang w:eastAsia="pl-PL"/>
        </w:rPr>
        <w:t>związ</w:t>
      </w:r>
      <w:r w:rsidR="008C4BD1">
        <w:rPr>
          <w:rFonts w:ascii="Tahoma" w:eastAsia="Times New Roman" w:hAnsi="Tahoma" w:cs="Tahoma"/>
          <w:sz w:val="20"/>
          <w:szCs w:val="20"/>
          <w:lang w:eastAsia="pl-PL"/>
        </w:rPr>
        <w:t>anych</w:t>
      </w:r>
      <w:r w:rsidR="00010A7F" w:rsidRPr="00010A7F">
        <w:rPr>
          <w:rFonts w:ascii="Tahoma" w:eastAsia="Times New Roman" w:hAnsi="Tahoma" w:cs="Tahoma"/>
          <w:sz w:val="20"/>
          <w:szCs w:val="20"/>
          <w:lang w:eastAsia="pl-PL"/>
        </w:rPr>
        <w:t xml:space="preserve"> z prowadzonymi robotami i zabezpieczeniem miejsca robót.</w:t>
      </w:r>
    </w:p>
    <w:p w14:paraId="63FDF332" w14:textId="59905E9E" w:rsidR="00010A7F" w:rsidRPr="00010A7F" w:rsidRDefault="00CD4FA5" w:rsidP="00010A7F">
      <w:pPr>
        <w:numPr>
          <w:ilvl w:val="0"/>
          <w:numId w:val="27"/>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sidRPr="00EE6B0D">
        <w:rPr>
          <w:rFonts w:ascii="Tahoma" w:eastAsia="Times New Roman" w:hAnsi="Tahoma" w:cs="Tahoma"/>
          <w:sz w:val="20"/>
          <w:szCs w:val="20"/>
          <w:lang w:eastAsia="pl-PL"/>
        </w:rPr>
        <w:t xml:space="preserve">Zapytanie ofertowe </w:t>
      </w:r>
      <w:r w:rsidR="00010A7F" w:rsidRPr="00010A7F">
        <w:rPr>
          <w:rFonts w:ascii="Tahoma" w:eastAsia="Times New Roman" w:hAnsi="Tahoma" w:cs="Tahoma"/>
          <w:sz w:val="20"/>
          <w:szCs w:val="20"/>
          <w:lang w:eastAsia="pl-PL"/>
        </w:rPr>
        <w:t>oraz oferta stanowią integralną część przedmiotowej umowy.</w:t>
      </w:r>
    </w:p>
    <w:p w14:paraId="2067BFAD" w14:textId="108D56A1" w:rsidR="00010A7F" w:rsidRPr="00010A7F" w:rsidRDefault="00010A7F" w:rsidP="00010A7F">
      <w:pPr>
        <w:numPr>
          <w:ilvl w:val="0"/>
          <w:numId w:val="27"/>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sidRPr="00010A7F">
        <w:rPr>
          <w:rFonts w:ascii="Tahoma" w:eastAsia="Verdana" w:hAnsi="Tahoma" w:cs="Tahoma"/>
          <w:sz w:val="20"/>
          <w:szCs w:val="20"/>
          <w:lang w:eastAsia="ar-SA"/>
        </w:rPr>
        <w:t>W sprawach nieuregulowanych w niniejszej umowie stosuje się przepisy Kodeksu Cywilnego.</w:t>
      </w:r>
    </w:p>
    <w:p w14:paraId="473102A6" w14:textId="225A1EC3" w:rsidR="00010A7F" w:rsidRPr="00010A7F" w:rsidRDefault="00010A7F" w:rsidP="00010A7F">
      <w:pPr>
        <w:numPr>
          <w:ilvl w:val="0"/>
          <w:numId w:val="27"/>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ar-SA"/>
        </w:rPr>
        <w:t xml:space="preserve">Wszelkie spory wynikające z treści niniejszej umowy strony zobowiązują się rozstrzygać </w:t>
      </w:r>
      <w:r w:rsidRPr="00010A7F">
        <w:rPr>
          <w:rFonts w:ascii="Tahoma" w:eastAsia="Times New Roman" w:hAnsi="Tahoma" w:cs="Tahoma"/>
          <w:sz w:val="20"/>
          <w:szCs w:val="20"/>
          <w:lang w:eastAsia="ar-SA"/>
        </w:rPr>
        <w:br/>
        <w:t>w pierwszej kolejności na drodze polubownej</w:t>
      </w:r>
      <w:r w:rsidR="009F55B1">
        <w:rPr>
          <w:rFonts w:ascii="Tahoma" w:eastAsia="Times New Roman" w:hAnsi="Tahoma" w:cs="Tahoma"/>
          <w:sz w:val="20"/>
          <w:szCs w:val="20"/>
          <w:lang w:eastAsia="ar-SA"/>
        </w:rPr>
        <w:t xml:space="preserve">, a </w:t>
      </w:r>
      <w:r w:rsidRPr="00010A7F">
        <w:rPr>
          <w:rFonts w:ascii="Tahoma" w:eastAsia="Times New Roman" w:hAnsi="Tahoma" w:cs="Tahoma"/>
          <w:sz w:val="20"/>
          <w:szCs w:val="20"/>
          <w:lang w:eastAsia="ar-SA"/>
        </w:rPr>
        <w:t xml:space="preserve"> </w:t>
      </w:r>
      <w:r w:rsidR="009F55B1">
        <w:rPr>
          <w:rFonts w:ascii="Tahoma" w:eastAsia="Times New Roman" w:hAnsi="Tahoma" w:cs="Tahoma"/>
          <w:sz w:val="20"/>
          <w:szCs w:val="20"/>
          <w:lang w:eastAsia="ar-SA"/>
        </w:rPr>
        <w:t>w</w:t>
      </w:r>
      <w:r w:rsidRPr="00010A7F">
        <w:rPr>
          <w:rFonts w:ascii="Tahoma" w:eastAsia="Times New Roman" w:hAnsi="Tahoma" w:cs="Tahoma"/>
          <w:sz w:val="20"/>
          <w:szCs w:val="20"/>
          <w:lang w:eastAsia="ar-SA"/>
        </w:rPr>
        <w:t xml:space="preserve"> przypadku braku możliwości rozstrzygnięcia sporu na drodze polubownej w </w:t>
      </w:r>
      <w:r w:rsidR="009F55B1">
        <w:rPr>
          <w:rFonts w:ascii="Tahoma" w:eastAsia="Times New Roman" w:hAnsi="Tahoma" w:cs="Tahoma"/>
          <w:sz w:val="20"/>
          <w:szCs w:val="20"/>
          <w:lang w:eastAsia="ar-SA"/>
        </w:rPr>
        <w:t>terminie</w:t>
      </w:r>
      <w:r w:rsidR="009F55B1" w:rsidRPr="00010A7F">
        <w:rPr>
          <w:rFonts w:ascii="Tahoma" w:eastAsia="Times New Roman" w:hAnsi="Tahoma" w:cs="Tahoma"/>
          <w:sz w:val="20"/>
          <w:szCs w:val="20"/>
          <w:lang w:eastAsia="ar-SA"/>
        </w:rPr>
        <w:t xml:space="preserve"> </w:t>
      </w:r>
      <w:r w:rsidRPr="00010A7F">
        <w:rPr>
          <w:rFonts w:ascii="Tahoma" w:eastAsia="Times New Roman" w:hAnsi="Tahoma" w:cs="Tahoma"/>
          <w:sz w:val="20"/>
          <w:szCs w:val="20"/>
          <w:lang w:eastAsia="ar-SA"/>
        </w:rPr>
        <w:t>30 dni od pisemnego zgłoszenia sporu drugiej stronie</w:t>
      </w:r>
      <w:r w:rsidR="009F55B1">
        <w:rPr>
          <w:rFonts w:ascii="Tahoma" w:eastAsia="Times New Roman" w:hAnsi="Tahoma" w:cs="Tahoma"/>
          <w:sz w:val="20"/>
          <w:szCs w:val="20"/>
          <w:lang w:eastAsia="ar-SA"/>
        </w:rPr>
        <w:t>, spory poddane zostaną</w:t>
      </w:r>
      <w:r w:rsidRPr="00010A7F">
        <w:rPr>
          <w:rFonts w:ascii="Tahoma" w:eastAsia="Times New Roman" w:hAnsi="Tahoma" w:cs="Tahoma"/>
          <w:sz w:val="20"/>
          <w:szCs w:val="20"/>
          <w:lang w:eastAsia="ar-SA"/>
        </w:rPr>
        <w:t xml:space="preserve"> rozstrzyg</w:t>
      </w:r>
      <w:r w:rsidR="009F55B1">
        <w:rPr>
          <w:rFonts w:ascii="Tahoma" w:eastAsia="Times New Roman" w:hAnsi="Tahoma" w:cs="Tahoma"/>
          <w:sz w:val="20"/>
          <w:szCs w:val="20"/>
          <w:lang w:eastAsia="ar-SA"/>
        </w:rPr>
        <w:t>nięciu</w:t>
      </w:r>
      <w:r w:rsidRPr="00010A7F">
        <w:rPr>
          <w:rFonts w:ascii="Tahoma" w:eastAsia="Times New Roman" w:hAnsi="Tahoma" w:cs="Tahoma"/>
          <w:sz w:val="20"/>
          <w:szCs w:val="20"/>
          <w:lang w:eastAsia="ar-SA"/>
        </w:rPr>
        <w:t xml:space="preserve">  sąd</w:t>
      </w:r>
      <w:r w:rsidR="009F55B1">
        <w:rPr>
          <w:rFonts w:ascii="Tahoma" w:eastAsia="Times New Roman" w:hAnsi="Tahoma" w:cs="Tahoma"/>
          <w:sz w:val="20"/>
          <w:szCs w:val="20"/>
          <w:lang w:eastAsia="ar-SA"/>
        </w:rPr>
        <w:t>u</w:t>
      </w:r>
      <w:r w:rsidRPr="00010A7F">
        <w:rPr>
          <w:rFonts w:ascii="Tahoma" w:eastAsia="Times New Roman" w:hAnsi="Tahoma" w:cs="Tahoma"/>
          <w:sz w:val="20"/>
          <w:szCs w:val="20"/>
          <w:lang w:eastAsia="ar-SA"/>
        </w:rPr>
        <w:t xml:space="preserve"> właściw</w:t>
      </w:r>
      <w:r w:rsidR="009F55B1">
        <w:rPr>
          <w:rFonts w:ascii="Tahoma" w:eastAsia="Times New Roman" w:hAnsi="Tahoma" w:cs="Tahoma"/>
          <w:sz w:val="20"/>
          <w:szCs w:val="20"/>
          <w:lang w:eastAsia="ar-SA"/>
        </w:rPr>
        <w:t>ego</w:t>
      </w:r>
      <w:r w:rsidRPr="00010A7F">
        <w:rPr>
          <w:rFonts w:ascii="Tahoma" w:eastAsia="Times New Roman" w:hAnsi="Tahoma" w:cs="Tahoma"/>
          <w:sz w:val="20"/>
          <w:szCs w:val="20"/>
          <w:lang w:eastAsia="ar-SA"/>
        </w:rPr>
        <w:t>dla siedziby Zamawiającego.</w:t>
      </w:r>
    </w:p>
    <w:p w14:paraId="3E3F79FD" w14:textId="77777777" w:rsidR="00010A7F" w:rsidRPr="00010A7F" w:rsidRDefault="00010A7F" w:rsidP="00010A7F">
      <w:pPr>
        <w:numPr>
          <w:ilvl w:val="0"/>
          <w:numId w:val="27"/>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bCs/>
          <w:sz w:val="20"/>
          <w:szCs w:val="20"/>
          <w:lang w:eastAsia="pl-PL"/>
        </w:rPr>
      </w:pPr>
      <w:r w:rsidRPr="00010A7F">
        <w:rPr>
          <w:rFonts w:ascii="Tahoma" w:eastAsia="Times New Roman" w:hAnsi="Tahoma" w:cs="Tahoma"/>
          <w:bCs/>
          <w:sz w:val="20"/>
          <w:szCs w:val="20"/>
          <w:lang w:eastAsia="pl-PL"/>
        </w:rPr>
        <w:t>Wszelkie załączniki do umowy stanowią jej integralną część.</w:t>
      </w:r>
    </w:p>
    <w:p w14:paraId="2437B707" w14:textId="77777777" w:rsidR="00010A7F" w:rsidRPr="00010A7F" w:rsidRDefault="00010A7F" w:rsidP="00010A7F">
      <w:pPr>
        <w:numPr>
          <w:ilvl w:val="0"/>
          <w:numId w:val="27"/>
        </w:numPr>
        <w:tabs>
          <w:tab w:val="num" w:pos="284"/>
        </w:tabs>
        <w:overflowPunct w:val="0"/>
        <w:autoSpaceDE w:val="0"/>
        <w:autoSpaceDN w:val="0"/>
        <w:adjustRightInd w:val="0"/>
        <w:spacing w:after="80" w:line="240" w:lineRule="auto"/>
        <w:ind w:left="284" w:hanging="284"/>
        <w:jc w:val="both"/>
        <w:textAlignment w:val="baseline"/>
        <w:rPr>
          <w:rFonts w:ascii="Tahoma" w:eastAsia="Times New Roman" w:hAnsi="Tahoma" w:cs="Tahoma"/>
          <w:sz w:val="20"/>
          <w:szCs w:val="20"/>
          <w:lang w:eastAsia="pl-PL"/>
        </w:rPr>
      </w:pPr>
      <w:r w:rsidRPr="00010A7F">
        <w:rPr>
          <w:rFonts w:ascii="Tahoma" w:eastAsia="Times New Roman" w:hAnsi="Tahoma" w:cs="Tahoma"/>
          <w:sz w:val="20"/>
          <w:szCs w:val="20"/>
          <w:lang w:eastAsia="pl-PL"/>
        </w:rPr>
        <w:lastRenderedPageBreak/>
        <w:t>Umowa została sporządzona w 3 jednobrzmiących egzemplarzach, z czego 2 egzemplarze dla Zamawiającego a 1 egzemplarz dla Wykonawcy.</w:t>
      </w:r>
    </w:p>
    <w:p w14:paraId="44AB2F08" w14:textId="77777777" w:rsidR="00EE6B0D" w:rsidRPr="00EE6B0D" w:rsidRDefault="00EE6B0D" w:rsidP="00010A7F">
      <w:pPr>
        <w:spacing w:after="80" w:line="240" w:lineRule="auto"/>
        <w:ind w:left="284" w:hanging="284"/>
        <w:jc w:val="both"/>
        <w:rPr>
          <w:rFonts w:ascii="Tahoma" w:eastAsia="Times New Roman" w:hAnsi="Tahoma" w:cs="Tahoma"/>
          <w:sz w:val="20"/>
          <w:szCs w:val="20"/>
          <w:lang w:eastAsia="pl-PL"/>
        </w:rPr>
      </w:pPr>
    </w:p>
    <w:p w14:paraId="60CAE3B5" w14:textId="77777777" w:rsidR="00EE6B0D" w:rsidRPr="00EE6B0D" w:rsidRDefault="00EE6B0D" w:rsidP="00010A7F">
      <w:pPr>
        <w:spacing w:after="80" w:line="240" w:lineRule="auto"/>
        <w:ind w:left="284" w:hanging="284"/>
        <w:jc w:val="both"/>
        <w:rPr>
          <w:rFonts w:ascii="Tahoma" w:eastAsia="Times New Roman" w:hAnsi="Tahoma" w:cs="Tahoma"/>
          <w:sz w:val="20"/>
          <w:szCs w:val="20"/>
          <w:lang w:eastAsia="pl-PL"/>
        </w:rPr>
      </w:pPr>
    </w:p>
    <w:p w14:paraId="08755266" w14:textId="763816AD" w:rsidR="00010A7F" w:rsidRPr="00EE6B0D" w:rsidRDefault="00010A7F" w:rsidP="00010A7F">
      <w:pPr>
        <w:spacing w:after="80" w:line="240" w:lineRule="auto"/>
        <w:ind w:left="284" w:hanging="284"/>
        <w:jc w:val="both"/>
        <w:rPr>
          <w:rFonts w:ascii="Tahoma" w:eastAsia="Times New Roman" w:hAnsi="Tahoma" w:cs="Tahoma"/>
          <w:sz w:val="20"/>
          <w:szCs w:val="20"/>
          <w:lang w:eastAsia="pl-PL"/>
        </w:rPr>
      </w:pPr>
      <w:r w:rsidRPr="00010A7F">
        <w:rPr>
          <w:rFonts w:ascii="Tahoma" w:eastAsia="Times New Roman" w:hAnsi="Tahoma" w:cs="Tahoma"/>
          <w:sz w:val="20"/>
          <w:szCs w:val="20"/>
          <w:lang w:eastAsia="pl-PL"/>
        </w:rPr>
        <w:t>Załączniki</w:t>
      </w:r>
      <w:r w:rsidR="009E0F5E" w:rsidRPr="00EE6B0D">
        <w:rPr>
          <w:rFonts w:ascii="Tahoma" w:eastAsia="Times New Roman" w:hAnsi="Tahoma" w:cs="Tahoma"/>
          <w:sz w:val="20"/>
          <w:szCs w:val="20"/>
          <w:lang w:eastAsia="pl-PL"/>
        </w:rPr>
        <w:t>:</w:t>
      </w:r>
    </w:p>
    <w:p w14:paraId="0B6EC965" w14:textId="765AEF9C" w:rsidR="00874282" w:rsidRPr="00EE6B0D" w:rsidRDefault="00E81F36" w:rsidP="00010A7F">
      <w:pPr>
        <w:spacing w:after="80" w:line="240" w:lineRule="auto"/>
        <w:ind w:left="284" w:hanging="284"/>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 xml:space="preserve">1. </w:t>
      </w:r>
      <w:r w:rsidR="00874282" w:rsidRPr="00EE6B0D">
        <w:rPr>
          <w:rFonts w:ascii="Tahoma" w:eastAsia="Times New Roman" w:hAnsi="Tahoma" w:cs="Tahoma"/>
          <w:sz w:val="20"/>
          <w:szCs w:val="20"/>
          <w:lang w:eastAsia="pl-PL"/>
        </w:rPr>
        <w:t>Projekt zieleni dw</w:t>
      </w:r>
      <w:r w:rsidR="009F55B1">
        <w:rPr>
          <w:rFonts w:ascii="Tahoma" w:eastAsia="Times New Roman" w:hAnsi="Tahoma" w:cs="Tahoma"/>
          <w:sz w:val="20"/>
          <w:szCs w:val="20"/>
          <w:lang w:eastAsia="pl-PL"/>
        </w:rPr>
        <w:t>óch</w:t>
      </w:r>
      <w:r w:rsidR="00874282" w:rsidRPr="00EE6B0D">
        <w:rPr>
          <w:rFonts w:ascii="Tahoma" w:eastAsia="Times New Roman" w:hAnsi="Tahoma" w:cs="Tahoma"/>
          <w:sz w:val="20"/>
          <w:szCs w:val="20"/>
          <w:lang w:eastAsia="pl-PL"/>
        </w:rPr>
        <w:t xml:space="preserve"> ogrodów tematycznych - Opis techniczny –w zakresie zakresu nr 2 </w:t>
      </w:r>
    </w:p>
    <w:p w14:paraId="1F412508" w14:textId="25992FE9" w:rsidR="00E81F36" w:rsidRPr="00EE6B0D" w:rsidRDefault="00874282" w:rsidP="00874282">
      <w:pPr>
        <w:spacing w:after="80" w:line="240" w:lineRule="auto"/>
        <w:ind w:left="284" w:hanging="284"/>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 xml:space="preserve">2. </w:t>
      </w:r>
      <w:r w:rsidR="00491094" w:rsidRPr="00EE6B0D">
        <w:rPr>
          <w:rFonts w:ascii="Tahoma" w:eastAsia="Times New Roman" w:hAnsi="Tahoma" w:cs="Tahoma"/>
          <w:sz w:val="20"/>
          <w:szCs w:val="20"/>
          <w:lang w:eastAsia="pl-PL"/>
        </w:rPr>
        <w:t>STWiORB</w:t>
      </w:r>
      <w:r w:rsidR="00CC12F8" w:rsidRPr="00EE6B0D">
        <w:rPr>
          <w:rFonts w:ascii="Tahoma" w:eastAsia="Times New Roman" w:hAnsi="Tahoma" w:cs="Tahoma"/>
          <w:sz w:val="20"/>
          <w:szCs w:val="20"/>
          <w:lang w:eastAsia="pl-PL"/>
        </w:rPr>
        <w:t xml:space="preserve"> - w zakresie zakresu nr 2</w:t>
      </w:r>
    </w:p>
    <w:p w14:paraId="01BAABED" w14:textId="54C7B6E8" w:rsidR="00E81F36" w:rsidRPr="00EE6B0D" w:rsidRDefault="00E31D05" w:rsidP="00010A7F">
      <w:pPr>
        <w:spacing w:after="80" w:line="240" w:lineRule="auto"/>
        <w:ind w:left="284" w:hanging="284"/>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3</w:t>
      </w:r>
      <w:r w:rsidR="00E81F36" w:rsidRPr="00EE6B0D">
        <w:rPr>
          <w:rFonts w:ascii="Tahoma" w:eastAsia="Times New Roman" w:hAnsi="Tahoma" w:cs="Tahoma"/>
          <w:sz w:val="20"/>
          <w:szCs w:val="20"/>
          <w:lang w:eastAsia="pl-PL"/>
        </w:rPr>
        <w:t xml:space="preserve">. Plan sytuacyjny </w:t>
      </w:r>
    </w:p>
    <w:p w14:paraId="1FEC7B84" w14:textId="5BAFA3E5" w:rsidR="00E81F36" w:rsidRPr="00EE6B0D" w:rsidRDefault="00E31D05" w:rsidP="00010A7F">
      <w:pPr>
        <w:spacing w:after="80" w:line="240" w:lineRule="auto"/>
        <w:ind w:left="284" w:hanging="284"/>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4</w:t>
      </w:r>
      <w:r w:rsidR="00E81F36" w:rsidRPr="00EE6B0D">
        <w:rPr>
          <w:rFonts w:ascii="Tahoma" w:eastAsia="Times New Roman" w:hAnsi="Tahoma" w:cs="Tahoma"/>
          <w:sz w:val="20"/>
          <w:szCs w:val="20"/>
          <w:lang w:eastAsia="pl-PL"/>
        </w:rPr>
        <w:t xml:space="preserve">. </w:t>
      </w:r>
      <w:r w:rsidR="00A66734" w:rsidRPr="00EE6B0D">
        <w:rPr>
          <w:rFonts w:ascii="Tahoma" w:eastAsia="Times New Roman" w:hAnsi="Tahoma" w:cs="Tahoma"/>
          <w:sz w:val="20"/>
          <w:szCs w:val="20"/>
          <w:lang w:eastAsia="pl-PL"/>
        </w:rPr>
        <w:t>Obszar 2 projekt</w:t>
      </w:r>
    </w:p>
    <w:p w14:paraId="2EB79F47" w14:textId="51E19B40" w:rsidR="00A66734" w:rsidRPr="00EE6B0D" w:rsidRDefault="00E31D05" w:rsidP="00010A7F">
      <w:pPr>
        <w:spacing w:after="80" w:line="240" w:lineRule="auto"/>
        <w:ind w:left="284" w:hanging="284"/>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5.</w:t>
      </w:r>
      <w:r w:rsidR="00A66734" w:rsidRPr="00EE6B0D">
        <w:rPr>
          <w:rFonts w:ascii="Tahoma" w:eastAsia="Times New Roman" w:hAnsi="Tahoma" w:cs="Tahoma"/>
          <w:sz w:val="20"/>
          <w:szCs w:val="20"/>
          <w:lang w:eastAsia="pl-PL"/>
        </w:rPr>
        <w:t xml:space="preserve"> Obszar 2 wymiarowanie </w:t>
      </w:r>
    </w:p>
    <w:p w14:paraId="44FF4A7E" w14:textId="70FE6A3B" w:rsidR="00E31D05" w:rsidRPr="00EE6B0D" w:rsidRDefault="00E31D05" w:rsidP="00010A7F">
      <w:pPr>
        <w:spacing w:after="80" w:line="240" w:lineRule="auto"/>
        <w:ind w:left="284" w:hanging="284"/>
        <w:jc w:val="both"/>
        <w:rPr>
          <w:rFonts w:ascii="Tahoma" w:eastAsia="Times New Roman" w:hAnsi="Tahoma" w:cs="Tahoma"/>
          <w:sz w:val="20"/>
          <w:szCs w:val="20"/>
          <w:lang w:eastAsia="pl-PL"/>
        </w:rPr>
      </w:pPr>
      <w:r w:rsidRPr="00EE6B0D">
        <w:rPr>
          <w:rFonts w:ascii="Tahoma" w:eastAsia="Times New Roman" w:hAnsi="Tahoma" w:cs="Tahoma"/>
          <w:sz w:val="20"/>
          <w:szCs w:val="20"/>
          <w:lang w:eastAsia="pl-PL"/>
        </w:rPr>
        <w:t>6. Przedmiar</w:t>
      </w:r>
    </w:p>
    <w:p w14:paraId="64B1236E" w14:textId="469E1B8C" w:rsidR="00356BFD" w:rsidRPr="00EE6B0D" w:rsidRDefault="00B377E2" w:rsidP="00010A7F">
      <w:pPr>
        <w:spacing w:after="80" w:line="240" w:lineRule="auto"/>
        <w:ind w:left="284" w:hanging="284"/>
        <w:jc w:val="both"/>
        <w:rPr>
          <w:rFonts w:ascii="Tahoma" w:eastAsia="Times New Roman" w:hAnsi="Tahoma" w:cs="Tahoma"/>
          <w:sz w:val="20"/>
          <w:szCs w:val="20"/>
          <w:lang w:eastAsia="pl-PL"/>
        </w:rPr>
      </w:pPr>
      <w:r>
        <w:rPr>
          <w:rFonts w:ascii="Tahoma" w:eastAsia="Times New Roman" w:hAnsi="Tahoma" w:cs="Tahoma"/>
          <w:sz w:val="20"/>
          <w:szCs w:val="20"/>
          <w:lang w:eastAsia="pl-PL"/>
        </w:rPr>
        <w:t>7. Zapytanie ofertowe - oferta</w:t>
      </w:r>
    </w:p>
    <w:p w14:paraId="4A198337" w14:textId="77777777" w:rsidR="00E31D05" w:rsidRPr="00EE6B0D" w:rsidRDefault="00E31D05" w:rsidP="00356BFD">
      <w:pPr>
        <w:spacing w:after="80" w:line="240" w:lineRule="auto"/>
        <w:jc w:val="both"/>
        <w:rPr>
          <w:rFonts w:ascii="Tahoma" w:eastAsia="Times New Roman" w:hAnsi="Tahoma" w:cs="Tahoma"/>
          <w:sz w:val="20"/>
          <w:szCs w:val="20"/>
          <w:lang w:eastAsia="pl-PL"/>
        </w:rPr>
      </w:pPr>
    </w:p>
    <w:p w14:paraId="0DFEA2B1" w14:textId="77777777" w:rsidR="00010A7F" w:rsidRPr="00010A7F" w:rsidRDefault="00010A7F" w:rsidP="00010A7F">
      <w:pPr>
        <w:keepNext/>
        <w:spacing w:after="80" w:line="240" w:lineRule="auto"/>
        <w:ind w:left="360"/>
        <w:outlineLvl w:val="1"/>
        <w:rPr>
          <w:rFonts w:ascii="Tahoma" w:eastAsia="Times New Roman" w:hAnsi="Tahoma" w:cs="Tahoma"/>
          <w:b/>
          <w:sz w:val="20"/>
          <w:szCs w:val="20"/>
          <w:lang w:eastAsia="x-none"/>
        </w:rPr>
      </w:pPr>
      <w:r w:rsidRPr="00010A7F">
        <w:rPr>
          <w:rFonts w:ascii="Tahoma" w:eastAsia="Times New Roman" w:hAnsi="Tahoma" w:cs="Tahoma"/>
          <w:bCs/>
          <w:sz w:val="20"/>
          <w:szCs w:val="20"/>
          <w:lang w:eastAsia="pl-PL"/>
        </w:rPr>
        <w:t>ZAMAWIAJĄCY</w:t>
      </w:r>
      <w:r w:rsidRPr="00010A7F">
        <w:rPr>
          <w:rFonts w:ascii="Tahoma" w:eastAsia="Times New Roman" w:hAnsi="Tahoma" w:cs="Tahoma"/>
          <w:bCs/>
          <w:sz w:val="20"/>
          <w:szCs w:val="20"/>
          <w:lang w:eastAsia="pl-PL"/>
        </w:rPr>
        <w:tab/>
      </w:r>
      <w:r w:rsidRPr="00010A7F">
        <w:rPr>
          <w:rFonts w:ascii="Tahoma" w:eastAsia="Times New Roman" w:hAnsi="Tahoma" w:cs="Tahoma"/>
          <w:bCs/>
          <w:sz w:val="20"/>
          <w:szCs w:val="20"/>
          <w:lang w:eastAsia="pl-PL"/>
        </w:rPr>
        <w:tab/>
      </w:r>
      <w:r w:rsidRPr="00010A7F">
        <w:rPr>
          <w:rFonts w:ascii="Tahoma" w:eastAsia="Times New Roman" w:hAnsi="Tahoma" w:cs="Tahoma"/>
          <w:bCs/>
          <w:sz w:val="20"/>
          <w:szCs w:val="20"/>
          <w:lang w:eastAsia="pl-PL"/>
        </w:rPr>
        <w:tab/>
      </w:r>
      <w:r w:rsidRPr="00010A7F">
        <w:rPr>
          <w:rFonts w:ascii="Tahoma" w:eastAsia="Times New Roman" w:hAnsi="Tahoma" w:cs="Tahoma"/>
          <w:bCs/>
          <w:sz w:val="20"/>
          <w:szCs w:val="20"/>
          <w:lang w:eastAsia="pl-PL"/>
        </w:rPr>
        <w:tab/>
      </w:r>
      <w:r w:rsidRPr="00010A7F">
        <w:rPr>
          <w:rFonts w:ascii="Tahoma" w:eastAsia="Times New Roman" w:hAnsi="Tahoma" w:cs="Tahoma"/>
          <w:bCs/>
          <w:sz w:val="20"/>
          <w:szCs w:val="20"/>
          <w:lang w:eastAsia="pl-PL"/>
        </w:rPr>
        <w:tab/>
      </w:r>
      <w:r w:rsidRPr="00010A7F">
        <w:rPr>
          <w:rFonts w:ascii="Tahoma" w:eastAsia="Times New Roman" w:hAnsi="Tahoma" w:cs="Tahoma"/>
          <w:bCs/>
          <w:sz w:val="20"/>
          <w:szCs w:val="20"/>
          <w:lang w:eastAsia="pl-PL"/>
        </w:rPr>
        <w:tab/>
        <w:t>WYKONAWCA</w:t>
      </w:r>
      <w:r w:rsidRPr="00010A7F">
        <w:rPr>
          <w:rFonts w:ascii="Tahoma" w:eastAsia="Times New Roman" w:hAnsi="Tahoma" w:cs="Tahoma"/>
          <w:bCs/>
          <w:color w:val="FF0000"/>
          <w:sz w:val="20"/>
          <w:szCs w:val="20"/>
          <w:lang w:eastAsia="pl-PL"/>
        </w:rPr>
        <w:tab/>
      </w:r>
    </w:p>
    <w:p w14:paraId="7CB409F5" w14:textId="77777777" w:rsidR="00010A7F" w:rsidRPr="00010A7F" w:rsidRDefault="00010A7F" w:rsidP="00010A7F">
      <w:pPr>
        <w:tabs>
          <w:tab w:val="left" w:pos="-21294"/>
          <w:tab w:val="left" w:pos="-20869"/>
          <w:tab w:val="left" w:pos="17892"/>
          <w:tab w:val="left" w:pos="21132"/>
          <w:tab w:val="left" w:pos="21208"/>
        </w:tabs>
        <w:suppressAutoHyphens/>
        <w:autoSpaceDN w:val="0"/>
        <w:spacing w:after="0" w:line="240" w:lineRule="auto"/>
        <w:jc w:val="both"/>
        <w:textAlignment w:val="baseline"/>
        <w:rPr>
          <w:rFonts w:ascii="Tahoma" w:eastAsia="Times New Roman" w:hAnsi="Tahoma" w:cs="Tahoma"/>
          <w:color w:val="5B9BD5"/>
          <w:kern w:val="3"/>
          <w:sz w:val="20"/>
          <w:szCs w:val="20"/>
          <w:lang w:eastAsia="ar-SA"/>
        </w:rPr>
      </w:pPr>
    </w:p>
    <w:p w14:paraId="21EEFBE9" w14:textId="77777777" w:rsidR="00010A7F" w:rsidRPr="00010A7F" w:rsidRDefault="00010A7F" w:rsidP="00010A7F">
      <w:pPr>
        <w:tabs>
          <w:tab w:val="left" w:pos="-21294"/>
          <w:tab w:val="left" w:pos="-20869"/>
          <w:tab w:val="left" w:pos="17892"/>
          <w:tab w:val="left" w:pos="21132"/>
          <w:tab w:val="left" w:pos="21208"/>
        </w:tabs>
        <w:suppressAutoHyphens/>
        <w:autoSpaceDN w:val="0"/>
        <w:spacing w:after="0" w:line="240" w:lineRule="auto"/>
        <w:jc w:val="both"/>
        <w:textAlignment w:val="baseline"/>
        <w:rPr>
          <w:rFonts w:ascii="Tahoma" w:eastAsia="Times New Roman" w:hAnsi="Tahoma" w:cs="Tahoma"/>
          <w:color w:val="5B9BD5"/>
          <w:kern w:val="3"/>
          <w:sz w:val="20"/>
          <w:szCs w:val="20"/>
          <w:lang w:eastAsia="ar-SA"/>
        </w:rPr>
      </w:pPr>
    </w:p>
    <w:p w14:paraId="6842CF84" w14:textId="77777777" w:rsidR="00010A7F" w:rsidRPr="00010A7F" w:rsidRDefault="00010A7F" w:rsidP="00010A7F">
      <w:pPr>
        <w:widowControl w:val="0"/>
        <w:suppressAutoHyphens/>
        <w:spacing w:after="80" w:line="240" w:lineRule="auto"/>
        <w:ind w:left="573" w:hanging="119"/>
        <w:jc w:val="both"/>
        <w:rPr>
          <w:rFonts w:ascii="Times New Roman" w:eastAsia="Andale Sans UI" w:hAnsi="Times New Roman" w:cs="Times New Roman"/>
          <w:color w:val="000000"/>
          <w:kern w:val="1"/>
          <w:lang w:val="de-DE" w:eastAsia="ja-JP" w:bidi="fa-IR"/>
        </w:rPr>
      </w:pPr>
    </w:p>
    <w:p w14:paraId="059490EB" w14:textId="77777777" w:rsidR="00F766C6" w:rsidRPr="00010A7F" w:rsidRDefault="00F766C6">
      <w:pPr>
        <w:rPr>
          <w:lang w:val="de-DE"/>
        </w:rPr>
      </w:pPr>
    </w:p>
    <w:sectPr w:rsidR="00F766C6" w:rsidRPr="00010A7F">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D3509" w16cid:durableId="252EC829"/>
  <w16cid:commentId w16cid:paraId="222D9F4D" w16cid:durableId="252ED07F"/>
  <w16cid:commentId w16cid:paraId="4C5CC87D" w16cid:durableId="252E9458"/>
  <w16cid:commentId w16cid:paraId="0E6C4189" w16cid:durableId="252ED235"/>
  <w16cid:commentId w16cid:paraId="369FDF7F" w16cid:durableId="252ED257"/>
  <w16cid:commentId w16cid:paraId="7F887BA8" w16cid:durableId="252ED3E3"/>
  <w16cid:commentId w16cid:paraId="298DD411" w16cid:durableId="252E9E45"/>
  <w16cid:commentId w16cid:paraId="38F43D90" w16cid:durableId="252E9A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altName w:val="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D"/>
    <w:name w:val="WWNum13"/>
    <w:lvl w:ilvl="0">
      <w:start w:val="2"/>
      <w:numFmt w:val="decimal"/>
      <w:lvlText w:val="%1."/>
      <w:lvlJc w:val="left"/>
      <w:pPr>
        <w:tabs>
          <w:tab w:val="num" w:pos="0"/>
        </w:tabs>
        <w:ind w:left="360" w:hanging="360"/>
      </w:pPr>
      <w:rPr>
        <w:b w:val="0"/>
      </w:rPr>
    </w:lvl>
    <w:lvl w:ilvl="1">
      <w:start w:val="2"/>
      <w:numFmt w:val="decimal"/>
      <w:lvlText w:val="%1.%2"/>
      <w:lvlJc w:val="left"/>
      <w:pPr>
        <w:tabs>
          <w:tab w:val="num" w:pos="0"/>
        </w:tabs>
        <w:ind w:left="720" w:hanging="720"/>
      </w:pPr>
      <w:rPr>
        <w:b/>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080" w:hanging="1080"/>
      </w:pPr>
      <w:rPr>
        <w:b/>
      </w:rPr>
    </w:lvl>
    <w:lvl w:ilvl="4">
      <w:start w:val="1"/>
      <w:numFmt w:val="decimal"/>
      <w:lvlText w:val="%1.%2.%3.%4.%5"/>
      <w:lvlJc w:val="left"/>
      <w:pPr>
        <w:tabs>
          <w:tab w:val="num" w:pos="0"/>
        </w:tabs>
        <w:ind w:left="1440" w:hanging="1440"/>
      </w:pPr>
      <w:rPr>
        <w:b/>
      </w:rPr>
    </w:lvl>
    <w:lvl w:ilvl="5">
      <w:start w:val="1"/>
      <w:numFmt w:val="decimal"/>
      <w:lvlText w:val="%1.%2.%3.%4.%5.%6"/>
      <w:lvlJc w:val="left"/>
      <w:pPr>
        <w:tabs>
          <w:tab w:val="num" w:pos="0"/>
        </w:tabs>
        <w:ind w:left="1440" w:hanging="1440"/>
      </w:pPr>
      <w:rPr>
        <w:b/>
      </w:rPr>
    </w:lvl>
    <w:lvl w:ilvl="6">
      <w:start w:val="1"/>
      <w:numFmt w:val="decimal"/>
      <w:lvlText w:val="%1.%2.%3.%4.%5.%6.%7"/>
      <w:lvlJc w:val="left"/>
      <w:pPr>
        <w:tabs>
          <w:tab w:val="num" w:pos="0"/>
        </w:tabs>
        <w:ind w:left="1800" w:hanging="1800"/>
      </w:pPr>
      <w:rPr>
        <w:b/>
      </w:rPr>
    </w:lvl>
    <w:lvl w:ilvl="7">
      <w:start w:val="1"/>
      <w:numFmt w:val="decimal"/>
      <w:lvlText w:val="%1.%2.%3.%4.%5.%6.%7.%8"/>
      <w:lvlJc w:val="left"/>
      <w:pPr>
        <w:tabs>
          <w:tab w:val="num" w:pos="0"/>
        </w:tabs>
        <w:ind w:left="2160" w:hanging="2160"/>
      </w:pPr>
      <w:rPr>
        <w:b/>
      </w:rPr>
    </w:lvl>
    <w:lvl w:ilvl="8">
      <w:start w:val="1"/>
      <w:numFmt w:val="decimal"/>
      <w:lvlText w:val="%1.%2.%3.%4.%5.%6.%7.%8.%9"/>
      <w:lvlJc w:val="left"/>
      <w:pPr>
        <w:tabs>
          <w:tab w:val="num" w:pos="0"/>
        </w:tabs>
        <w:ind w:left="2160" w:hanging="2160"/>
      </w:pPr>
      <w:rPr>
        <w:b/>
      </w:rPr>
    </w:lvl>
  </w:abstractNum>
  <w:abstractNum w:abstractNumId="1" w15:restartNumberingAfterBreak="0">
    <w:nsid w:val="02A9469D"/>
    <w:multiLevelType w:val="hybridMultilevel"/>
    <w:tmpl w:val="7DB888C8"/>
    <w:lvl w:ilvl="0" w:tplc="DE969E40">
      <w:start w:val="1"/>
      <w:numFmt w:val="decimal"/>
      <w:lvlText w:val="%1)"/>
      <w:lvlJc w:val="right"/>
      <w:pPr>
        <w:ind w:left="2766" w:hanging="360"/>
      </w:pPr>
      <w:rPr>
        <w:rFonts w:ascii="Times New Roman" w:eastAsia="Times New Roman" w:hAnsi="Times New Roman" w:cs="Times New Roman" w:hint="default"/>
      </w:rPr>
    </w:lvl>
    <w:lvl w:ilvl="1" w:tplc="04150019" w:tentative="1">
      <w:start w:val="1"/>
      <w:numFmt w:val="lowerLetter"/>
      <w:lvlText w:val="%2."/>
      <w:lvlJc w:val="left"/>
      <w:pPr>
        <w:ind w:left="3486" w:hanging="360"/>
      </w:pPr>
    </w:lvl>
    <w:lvl w:ilvl="2" w:tplc="0415001B" w:tentative="1">
      <w:start w:val="1"/>
      <w:numFmt w:val="lowerRoman"/>
      <w:lvlText w:val="%3."/>
      <w:lvlJc w:val="right"/>
      <w:pPr>
        <w:ind w:left="4206" w:hanging="180"/>
      </w:pPr>
    </w:lvl>
    <w:lvl w:ilvl="3" w:tplc="0415000F" w:tentative="1">
      <w:start w:val="1"/>
      <w:numFmt w:val="decimal"/>
      <w:lvlText w:val="%4."/>
      <w:lvlJc w:val="left"/>
      <w:pPr>
        <w:ind w:left="4926" w:hanging="360"/>
      </w:pPr>
    </w:lvl>
    <w:lvl w:ilvl="4" w:tplc="04150019" w:tentative="1">
      <w:start w:val="1"/>
      <w:numFmt w:val="lowerLetter"/>
      <w:lvlText w:val="%5."/>
      <w:lvlJc w:val="left"/>
      <w:pPr>
        <w:ind w:left="5646" w:hanging="360"/>
      </w:pPr>
    </w:lvl>
    <w:lvl w:ilvl="5" w:tplc="0415001B" w:tentative="1">
      <w:start w:val="1"/>
      <w:numFmt w:val="lowerRoman"/>
      <w:lvlText w:val="%6."/>
      <w:lvlJc w:val="right"/>
      <w:pPr>
        <w:ind w:left="6366" w:hanging="180"/>
      </w:pPr>
    </w:lvl>
    <w:lvl w:ilvl="6" w:tplc="0415000F" w:tentative="1">
      <w:start w:val="1"/>
      <w:numFmt w:val="decimal"/>
      <w:lvlText w:val="%7."/>
      <w:lvlJc w:val="left"/>
      <w:pPr>
        <w:ind w:left="7086" w:hanging="360"/>
      </w:pPr>
    </w:lvl>
    <w:lvl w:ilvl="7" w:tplc="04150019" w:tentative="1">
      <w:start w:val="1"/>
      <w:numFmt w:val="lowerLetter"/>
      <w:lvlText w:val="%8."/>
      <w:lvlJc w:val="left"/>
      <w:pPr>
        <w:ind w:left="7806" w:hanging="360"/>
      </w:pPr>
    </w:lvl>
    <w:lvl w:ilvl="8" w:tplc="0415001B" w:tentative="1">
      <w:start w:val="1"/>
      <w:numFmt w:val="lowerRoman"/>
      <w:lvlText w:val="%9."/>
      <w:lvlJc w:val="right"/>
      <w:pPr>
        <w:ind w:left="8526" w:hanging="180"/>
      </w:pPr>
    </w:lvl>
  </w:abstractNum>
  <w:abstractNum w:abstractNumId="2" w15:restartNumberingAfterBreak="0">
    <w:nsid w:val="03050880"/>
    <w:multiLevelType w:val="multilevel"/>
    <w:tmpl w:val="87262C7A"/>
    <w:lvl w:ilvl="0">
      <w:start w:val="1"/>
      <w:numFmt w:val="decimal"/>
      <w:lvlText w:val="%1."/>
      <w:lvlJc w:val="left"/>
      <w:pPr>
        <w:tabs>
          <w:tab w:val="num" w:pos="360"/>
        </w:tabs>
        <w:ind w:left="357" w:hanging="357"/>
      </w:pPr>
      <w:rPr>
        <w:rFonts w:ascii="Verdana" w:hAnsi="Verdana" w:cs="Times New Roman" w:hint="default"/>
        <w:b w:val="0"/>
        <w:i w:val="0"/>
        <w:sz w:val="18"/>
        <w:szCs w:val="18"/>
      </w:rPr>
    </w:lvl>
    <w:lvl w:ilvl="1">
      <w:start w:val="1"/>
      <w:numFmt w:val="decimal"/>
      <w:lvlText w:val="%1.%2."/>
      <w:lvlJc w:val="left"/>
      <w:pPr>
        <w:tabs>
          <w:tab w:val="num" w:pos="720"/>
        </w:tabs>
        <w:ind w:left="360" w:firstLine="0"/>
      </w:pPr>
      <w:rPr>
        <w:rFonts w:ascii="Times New Roman" w:hAnsi="Times New Roman" w:cs="Times New Roman" w:hint="default"/>
        <w:b w:val="0"/>
        <w:i w:val="0"/>
        <w:sz w:val="24"/>
        <w:szCs w:val="24"/>
      </w:rPr>
    </w:lvl>
    <w:lvl w:ilvl="2">
      <w:start w:val="1"/>
      <w:numFmt w:val="lowerLetter"/>
      <w:lvlText w:val="%3)"/>
      <w:lvlJc w:val="left"/>
      <w:pPr>
        <w:tabs>
          <w:tab w:val="num" w:pos="717"/>
        </w:tabs>
        <w:ind w:left="357" w:firstLine="0"/>
      </w:pPr>
      <w:rPr>
        <w:rFonts w:ascii="Times New Roman" w:hAnsi="Times New Roman" w:cs="Times New Roman" w:hint="default"/>
        <w:b w:val="0"/>
        <w:i w:val="0"/>
        <w:sz w:val="24"/>
        <w:szCs w:val="24"/>
      </w:rPr>
    </w:lvl>
    <w:lvl w:ilvl="3">
      <w:start w:val="1"/>
      <w:numFmt w:val="bullet"/>
      <w:lvlText w:val=""/>
      <w:lvlJc w:val="left"/>
      <w:pPr>
        <w:tabs>
          <w:tab w:val="num" w:pos="624"/>
        </w:tabs>
        <w:ind w:left="794" w:hanging="170"/>
      </w:pPr>
      <w:rPr>
        <w:rFonts w:ascii="Symbol" w:hAnsi="Symbol" w:hint="default"/>
        <w:color w:val="auto"/>
      </w:rPr>
    </w:lvl>
    <w:lvl w:ilvl="4">
      <w:start w:val="1"/>
      <w:numFmt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35215E2"/>
    <w:multiLevelType w:val="hybridMultilevel"/>
    <w:tmpl w:val="44A619C2"/>
    <w:lvl w:ilvl="0" w:tplc="FFFFFFFF">
      <w:start w:val="1"/>
      <w:numFmt w:val="decimal"/>
      <w:lvlText w:val="%1)"/>
      <w:lvlJc w:val="left"/>
      <w:pPr>
        <w:tabs>
          <w:tab w:val="num" w:pos="370"/>
        </w:tabs>
        <w:ind w:left="370" w:hanging="57"/>
      </w:pPr>
      <w:rPr>
        <w:rFonts w:hint="default"/>
      </w:rPr>
    </w:lvl>
    <w:lvl w:ilvl="1" w:tplc="FFFFFFFF" w:tentative="1">
      <w:start w:val="1"/>
      <w:numFmt w:val="lowerLetter"/>
      <w:lvlText w:val="%2."/>
      <w:lvlJc w:val="left"/>
      <w:pPr>
        <w:tabs>
          <w:tab w:val="num" w:pos="1526"/>
        </w:tabs>
        <w:ind w:left="1526" w:hanging="360"/>
      </w:pPr>
    </w:lvl>
    <w:lvl w:ilvl="2" w:tplc="FFFFFFFF" w:tentative="1">
      <w:start w:val="1"/>
      <w:numFmt w:val="lowerRoman"/>
      <w:lvlText w:val="%3."/>
      <w:lvlJc w:val="right"/>
      <w:pPr>
        <w:tabs>
          <w:tab w:val="num" w:pos="2246"/>
        </w:tabs>
        <w:ind w:left="2246" w:hanging="180"/>
      </w:pPr>
    </w:lvl>
    <w:lvl w:ilvl="3" w:tplc="FFFFFFFF" w:tentative="1">
      <w:start w:val="1"/>
      <w:numFmt w:val="decimal"/>
      <w:lvlText w:val="%4."/>
      <w:lvlJc w:val="left"/>
      <w:pPr>
        <w:tabs>
          <w:tab w:val="num" w:pos="2966"/>
        </w:tabs>
        <w:ind w:left="2966" w:hanging="360"/>
      </w:pPr>
    </w:lvl>
    <w:lvl w:ilvl="4" w:tplc="FFFFFFFF" w:tentative="1">
      <w:start w:val="1"/>
      <w:numFmt w:val="lowerLetter"/>
      <w:lvlText w:val="%5."/>
      <w:lvlJc w:val="left"/>
      <w:pPr>
        <w:tabs>
          <w:tab w:val="num" w:pos="3686"/>
        </w:tabs>
        <w:ind w:left="3686" w:hanging="360"/>
      </w:pPr>
    </w:lvl>
    <w:lvl w:ilvl="5" w:tplc="FFFFFFFF" w:tentative="1">
      <w:start w:val="1"/>
      <w:numFmt w:val="lowerRoman"/>
      <w:lvlText w:val="%6."/>
      <w:lvlJc w:val="right"/>
      <w:pPr>
        <w:tabs>
          <w:tab w:val="num" w:pos="4406"/>
        </w:tabs>
        <w:ind w:left="4406" w:hanging="180"/>
      </w:pPr>
    </w:lvl>
    <w:lvl w:ilvl="6" w:tplc="FFFFFFFF" w:tentative="1">
      <w:start w:val="1"/>
      <w:numFmt w:val="decimal"/>
      <w:lvlText w:val="%7."/>
      <w:lvlJc w:val="left"/>
      <w:pPr>
        <w:tabs>
          <w:tab w:val="num" w:pos="5126"/>
        </w:tabs>
        <w:ind w:left="5126" w:hanging="360"/>
      </w:pPr>
    </w:lvl>
    <w:lvl w:ilvl="7" w:tplc="FFFFFFFF" w:tentative="1">
      <w:start w:val="1"/>
      <w:numFmt w:val="lowerLetter"/>
      <w:lvlText w:val="%8."/>
      <w:lvlJc w:val="left"/>
      <w:pPr>
        <w:tabs>
          <w:tab w:val="num" w:pos="5846"/>
        </w:tabs>
        <w:ind w:left="5846" w:hanging="360"/>
      </w:pPr>
    </w:lvl>
    <w:lvl w:ilvl="8" w:tplc="FFFFFFFF" w:tentative="1">
      <w:start w:val="1"/>
      <w:numFmt w:val="lowerRoman"/>
      <w:lvlText w:val="%9."/>
      <w:lvlJc w:val="right"/>
      <w:pPr>
        <w:tabs>
          <w:tab w:val="num" w:pos="6566"/>
        </w:tabs>
        <w:ind w:left="6566" w:hanging="180"/>
      </w:pPr>
    </w:lvl>
  </w:abstractNum>
  <w:abstractNum w:abstractNumId="4" w15:restartNumberingAfterBreak="0">
    <w:nsid w:val="055404A7"/>
    <w:multiLevelType w:val="hybridMultilevel"/>
    <w:tmpl w:val="769E0D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606452B"/>
    <w:multiLevelType w:val="hybridMultilevel"/>
    <w:tmpl w:val="DD98CC04"/>
    <w:lvl w:ilvl="0" w:tplc="6212EB44">
      <w:start w:val="2"/>
      <w:numFmt w:val="decimal"/>
      <w:lvlText w:val="%1."/>
      <w:lvlJc w:val="right"/>
      <w:pPr>
        <w:ind w:left="1080" w:hanging="360"/>
      </w:pPr>
      <w:rPr>
        <w:rFonts w:hint="default"/>
        <w:b w:val="0"/>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514DAE"/>
    <w:multiLevelType w:val="hybridMultilevel"/>
    <w:tmpl w:val="9710B478"/>
    <w:lvl w:ilvl="0" w:tplc="29E6D990">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A95096"/>
    <w:multiLevelType w:val="hybridMultilevel"/>
    <w:tmpl w:val="15269D02"/>
    <w:lvl w:ilvl="0" w:tplc="04150017">
      <w:start w:val="1"/>
      <w:numFmt w:val="lowerLetter"/>
      <w:lvlText w:val="%1)"/>
      <w:lvlJc w:val="left"/>
      <w:pPr>
        <w:ind w:left="866" w:hanging="360"/>
      </w:pPr>
      <w:rPr>
        <w:rFonts w:hint="default"/>
      </w:rPr>
    </w:lvl>
    <w:lvl w:ilvl="1" w:tplc="04150019" w:tentative="1">
      <w:start w:val="1"/>
      <w:numFmt w:val="lowerLetter"/>
      <w:lvlText w:val="%2."/>
      <w:lvlJc w:val="left"/>
      <w:pPr>
        <w:ind w:left="1586" w:hanging="360"/>
      </w:pPr>
    </w:lvl>
    <w:lvl w:ilvl="2" w:tplc="0415001B" w:tentative="1">
      <w:start w:val="1"/>
      <w:numFmt w:val="lowerRoman"/>
      <w:lvlText w:val="%3."/>
      <w:lvlJc w:val="right"/>
      <w:pPr>
        <w:ind w:left="2306" w:hanging="180"/>
      </w:pPr>
    </w:lvl>
    <w:lvl w:ilvl="3" w:tplc="0415000F" w:tentative="1">
      <w:start w:val="1"/>
      <w:numFmt w:val="decimal"/>
      <w:lvlText w:val="%4."/>
      <w:lvlJc w:val="left"/>
      <w:pPr>
        <w:ind w:left="3026" w:hanging="360"/>
      </w:pPr>
    </w:lvl>
    <w:lvl w:ilvl="4" w:tplc="04150019" w:tentative="1">
      <w:start w:val="1"/>
      <w:numFmt w:val="lowerLetter"/>
      <w:lvlText w:val="%5."/>
      <w:lvlJc w:val="left"/>
      <w:pPr>
        <w:ind w:left="3746" w:hanging="360"/>
      </w:pPr>
    </w:lvl>
    <w:lvl w:ilvl="5" w:tplc="0415001B" w:tentative="1">
      <w:start w:val="1"/>
      <w:numFmt w:val="lowerRoman"/>
      <w:lvlText w:val="%6."/>
      <w:lvlJc w:val="right"/>
      <w:pPr>
        <w:ind w:left="4466" w:hanging="180"/>
      </w:pPr>
    </w:lvl>
    <w:lvl w:ilvl="6" w:tplc="0415000F" w:tentative="1">
      <w:start w:val="1"/>
      <w:numFmt w:val="decimal"/>
      <w:lvlText w:val="%7."/>
      <w:lvlJc w:val="left"/>
      <w:pPr>
        <w:ind w:left="5186" w:hanging="360"/>
      </w:pPr>
    </w:lvl>
    <w:lvl w:ilvl="7" w:tplc="04150019" w:tentative="1">
      <w:start w:val="1"/>
      <w:numFmt w:val="lowerLetter"/>
      <w:lvlText w:val="%8."/>
      <w:lvlJc w:val="left"/>
      <w:pPr>
        <w:ind w:left="5906" w:hanging="360"/>
      </w:pPr>
    </w:lvl>
    <w:lvl w:ilvl="8" w:tplc="0415001B" w:tentative="1">
      <w:start w:val="1"/>
      <w:numFmt w:val="lowerRoman"/>
      <w:lvlText w:val="%9."/>
      <w:lvlJc w:val="right"/>
      <w:pPr>
        <w:ind w:left="6626" w:hanging="180"/>
      </w:pPr>
    </w:lvl>
  </w:abstractNum>
  <w:abstractNum w:abstractNumId="8" w15:restartNumberingAfterBreak="0">
    <w:nsid w:val="13530082"/>
    <w:multiLevelType w:val="multilevel"/>
    <w:tmpl w:val="47F88D1A"/>
    <w:lvl w:ilvl="0">
      <w:start w:val="1"/>
      <w:numFmt w:val="decimal"/>
      <w:lvlText w:val="%1."/>
      <w:lvlJc w:val="right"/>
      <w:pPr>
        <w:tabs>
          <w:tab w:val="num" w:pos="0"/>
        </w:tabs>
        <w:ind w:left="720" w:hanging="360"/>
      </w:pPr>
      <w:rPr>
        <w:rFonts w:ascii="Verdana" w:hAnsi="Verdana" w:cs="Bookman Old Style" w:hint="default"/>
        <w:b w:val="0"/>
        <w:bCs w:val="0"/>
        <w:i w:val="0"/>
        <w:color w:val="auto"/>
        <w:sz w:val="18"/>
        <w:szCs w:val="1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143A2CA9"/>
    <w:multiLevelType w:val="hybridMultilevel"/>
    <w:tmpl w:val="0CFC5F0A"/>
    <w:lvl w:ilvl="0" w:tplc="745C7FC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1F0B87"/>
    <w:multiLevelType w:val="multilevel"/>
    <w:tmpl w:val="34A2A2C0"/>
    <w:lvl w:ilvl="0">
      <w:start w:val="1"/>
      <w:numFmt w:val="decimal"/>
      <w:lvlText w:val="%1."/>
      <w:lvlJc w:val="left"/>
      <w:pPr>
        <w:tabs>
          <w:tab w:val="num" w:pos="700"/>
        </w:tabs>
        <w:ind w:left="700" w:hanging="360"/>
      </w:pPr>
      <w:rPr>
        <w:b w:val="0"/>
      </w:r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11" w15:restartNumberingAfterBreak="0">
    <w:nsid w:val="18EB1731"/>
    <w:multiLevelType w:val="multilevel"/>
    <w:tmpl w:val="5B8EC954"/>
    <w:lvl w:ilvl="0">
      <w:start w:val="10"/>
      <w:numFmt w:val="decimal"/>
      <w:lvlText w:val="%1."/>
      <w:lvlJc w:val="left"/>
      <w:pPr>
        <w:ind w:left="480" w:hanging="480"/>
      </w:pPr>
      <w:rPr>
        <w:rFonts w:hint="default"/>
        <w:b/>
        <w:sz w:val="28"/>
        <w:szCs w:val="28"/>
      </w:rPr>
    </w:lvl>
    <w:lvl w:ilvl="1">
      <w:start w:val="1"/>
      <w:numFmt w:val="decimal"/>
      <w:lvlText w:val="%2."/>
      <w:lvlJc w:val="left"/>
      <w:pPr>
        <w:ind w:left="480" w:hanging="480"/>
      </w:pPr>
      <w:rPr>
        <w:rFonts w:hint="default"/>
        <w:b w:val="0"/>
        <w:strike w:val="0"/>
        <w:color w:val="auto"/>
      </w:rPr>
    </w:lvl>
    <w:lvl w:ilvl="2">
      <w:start w:val="1"/>
      <w:numFmt w:val="decimal"/>
      <w:lvlText w:val="%1.%2.%3."/>
      <w:lvlJc w:val="left"/>
      <w:pPr>
        <w:ind w:left="720" w:hanging="720"/>
      </w:pPr>
      <w:rPr>
        <w:rFonts w:ascii="Times New Roman" w:hAnsi="Times New Roman" w:cs="Times New Roman" w:hint="default"/>
        <w:b w:val="0"/>
        <w:strike w:val="0"/>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94D52B3"/>
    <w:multiLevelType w:val="hybridMultilevel"/>
    <w:tmpl w:val="B6267CE2"/>
    <w:lvl w:ilvl="0" w:tplc="7BB8AAF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5F7788"/>
    <w:multiLevelType w:val="hybridMultilevel"/>
    <w:tmpl w:val="FAEE0934"/>
    <w:lvl w:ilvl="0" w:tplc="FFFFFFFF">
      <w:start w:val="1"/>
      <w:numFmt w:val="decimal"/>
      <w:lvlText w:val="%1."/>
      <w:lvlJc w:val="left"/>
      <w:pPr>
        <w:tabs>
          <w:tab w:val="num" w:pos="396"/>
        </w:tabs>
        <w:ind w:left="396" w:hanging="396"/>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1E2229A3"/>
    <w:multiLevelType w:val="hybridMultilevel"/>
    <w:tmpl w:val="32426C92"/>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ECD5286"/>
    <w:multiLevelType w:val="hybridMultilevel"/>
    <w:tmpl w:val="3FFAC18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93338C4"/>
    <w:multiLevelType w:val="multilevel"/>
    <w:tmpl w:val="668473C8"/>
    <w:lvl w:ilvl="0">
      <w:start w:val="1"/>
      <w:numFmt w:val="decimal"/>
      <w:lvlText w:val="%1."/>
      <w:lvlJc w:val="left"/>
      <w:pPr>
        <w:tabs>
          <w:tab w:val="num" w:pos="596"/>
        </w:tabs>
        <w:ind w:left="596" w:hanging="454"/>
      </w:pPr>
      <w:rPr>
        <w:rFonts w:hint="default"/>
        <w:b w:val="0"/>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14"/>
        </w:tabs>
        <w:ind w:left="1714" w:hanging="720"/>
      </w:pPr>
      <w:rPr>
        <w:rFonts w:hint="default"/>
      </w:rPr>
    </w:lvl>
    <w:lvl w:ilvl="3">
      <w:start w:val="1"/>
      <w:numFmt w:val="decimal"/>
      <w:isLgl/>
      <w:lvlText w:val="%1.%2.%3.%4."/>
      <w:lvlJc w:val="left"/>
      <w:pPr>
        <w:tabs>
          <w:tab w:val="num" w:pos="2140"/>
        </w:tabs>
        <w:ind w:left="2140" w:hanging="720"/>
      </w:pPr>
      <w:rPr>
        <w:rFonts w:hint="default"/>
      </w:rPr>
    </w:lvl>
    <w:lvl w:ilvl="4">
      <w:start w:val="1"/>
      <w:numFmt w:val="decimal"/>
      <w:isLgl/>
      <w:lvlText w:val="%1.%2.%3.%4.%5."/>
      <w:lvlJc w:val="left"/>
      <w:pPr>
        <w:tabs>
          <w:tab w:val="num" w:pos="2926"/>
        </w:tabs>
        <w:ind w:left="2926" w:hanging="1080"/>
      </w:pPr>
      <w:rPr>
        <w:rFonts w:hint="default"/>
      </w:rPr>
    </w:lvl>
    <w:lvl w:ilvl="5">
      <w:start w:val="1"/>
      <w:numFmt w:val="decimal"/>
      <w:isLgl/>
      <w:lvlText w:val="%1.%2.%3.%4.%5.%6."/>
      <w:lvlJc w:val="left"/>
      <w:pPr>
        <w:tabs>
          <w:tab w:val="num" w:pos="3352"/>
        </w:tabs>
        <w:ind w:left="3352" w:hanging="1080"/>
      </w:pPr>
      <w:rPr>
        <w:rFonts w:hint="default"/>
      </w:rPr>
    </w:lvl>
    <w:lvl w:ilvl="6">
      <w:start w:val="1"/>
      <w:numFmt w:val="decimal"/>
      <w:isLgl/>
      <w:lvlText w:val="%1.%2.%3.%4.%5.%6.%7."/>
      <w:lvlJc w:val="left"/>
      <w:pPr>
        <w:tabs>
          <w:tab w:val="num" w:pos="4138"/>
        </w:tabs>
        <w:ind w:left="4138" w:hanging="1440"/>
      </w:pPr>
      <w:rPr>
        <w:rFonts w:hint="default"/>
      </w:rPr>
    </w:lvl>
    <w:lvl w:ilvl="7">
      <w:start w:val="1"/>
      <w:numFmt w:val="decimal"/>
      <w:isLgl/>
      <w:lvlText w:val="%1.%2.%3.%4.%5.%6.%7.%8."/>
      <w:lvlJc w:val="left"/>
      <w:pPr>
        <w:tabs>
          <w:tab w:val="num" w:pos="4564"/>
        </w:tabs>
        <w:ind w:left="4564" w:hanging="1440"/>
      </w:pPr>
      <w:rPr>
        <w:rFonts w:hint="default"/>
      </w:rPr>
    </w:lvl>
    <w:lvl w:ilvl="8">
      <w:start w:val="1"/>
      <w:numFmt w:val="decimal"/>
      <w:isLgl/>
      <w:lvlText w:val="%1.%2.%3.%4.%5.%6.%7.%8.%9."/>
      <w:lvlJc w:val="left"/>
      <w:pPr>
        <w:tabs>
          <w:tab w:val="num" w:pos="5350"/>
        </w:tabs>
        <w:ind w:left="5350" w:hanging="1800"/>
      </w:pPr>
      <w:rPr>
        <w:rFonts w:hint="default"/>
      </w:rPr>
    </w:lvl>
  </w:abstractNum>
  <w:abstractNum w:abstractNumId="17" w15:restartNumberingAfterBreak="0">
    <w:nsid w:val="29AC5DA7"/>
    <w:multiLevelType w:val="multilevel"/>
    <w:tmpl w:val="180E57A8"/>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29D641E7"/>
    <w:multiLevelType w:val="multilevel"/>
    <w:tmpl w:val="E4BCC474"/>
    <w:lvl w:ilvl="0">
      <w:start w:val="1"/>
      <w:numFmt w:val="decimal"/>
      <w:lvlText w:val="%1."/>
      <w:lvlJc w:val="left"/>
      <w:pPr>
        <w:ind w:left="360" w:hanging="360"/>
      </w:pPr>
      <w:rPr>
        <w:rFonts w:asciiTheme="minorHAnsi" w:eastAsiaTheme="minorHAnsi" w:hAnsiTheme="minorHAnsi" w:cstheme="minorBidi" w:hint="default"/>
        <w:color w:val="auto"/>
      </w:rPr>
    </w:lvl>
    <w:lvl w:ilvl="1">
      <w:start w:val="1"/>
      <w:numFmt w:val="decimal"/>
      <w:lvlText w:val="%1.%2."/>
      <w:lvlJc w:val="left"/>
      <w:pPr>
        <w:ind w:left="720" w:hanging="720"/>
      </w:pPr>
      <w:rPr>
        <w:rFonts w:asciiTheme="minorHAnsi" w:eastAsiaTheme="minorHAnsi" w:hAnsiTheme="minorHAnsi" w:cstheme="minorBidi" w:hint="default"/>
        <w:color w:val="auto"/>
      </w:rPr>
    </w:lvl>
    <w:lvl w:ilvl="2">
      <w:start w:val="1"/>
      <w:numFmt w:val="decimal"/>
      <w:lvlText w:val="%1.%2.%3."/>
      <w:lvlJc w:val="left"/>
      <w:pPr>
        <w:ind w:left="720" w:hanging="720"/>
      </w:pPr>
      <w:rPr>
        <w:rFonts w:asciiTheme="minorHAnsi" w:eastAsiaTheme="minorHAnsi" w:hAnsiTheme="minorHAnsi" w:cstheme="minorBidi" w:hint="default"/>
        <w:color w:val="auto"/>
      </w:rPr>
    </w:lvl>
    <w:lvl w:ilvl="3">
      <w:start w:val="1"/>
      <w:numFmt w:val="decimal"/>
      <w:lvlText w:val="%1.%2.%3.%4."/>
      <w:lvlJc w:val="left"/>
      <w:pPr>
        <w:ind w:left="1080" w:hanging="1080"/>
      </w:pPr>
      <w:rPr>
        <w:rFonts w:asciiTheme="minorHAnsi" w:eastAsiaTheme="minorHAnsi" w:hAnsiTheme="minorHAnsi" w:cstheme="minorBidi" w:hint="default"/>
        <w:color w:val="auto"/>
      </w:rPr>
    </w:lvl>
    <w:lvl w:ilvl="4">
      <w:start w:val="1"/>
      <w:numFmt w:val="decimal"/>
      <w:lvlText w:val="%1.%2.%3.%4.%5."/>
      <w:lvlJc w:val="left"/>
      <w:pPr>
        <w:ind w:left="1080" w:hanging="1080"/>
      </w:pPr>
      <w:rPr>
        <w:rFonts w:asciiTheme="minorHAnsi" w:eastAsiaTheme="minorHAnsi" w:hAnsiTheme="minorHAnsi" w:cstheme="minorBidi" w:hint="default"/>
        <w:color w:val="auto"/>
      </w:rPr>
    </w:lvl>
    <w:lvl w:ilvl="5">
      <w:start w:val="1"/>
      <w:numFmt w:val="decimal"/>
      <w:lvlText w:val="%1.%2.%3.%4.%5.%6."/>
      <w:lvlJc w:val="left"/>
      <w:pPr>
        <w:ind w:left="1440" w:hanging="1440"/>
      </w:pPr>
      <w:rPr>
        <w:rFonts w:asciiTheme="minorHAnsi" w:eastAsiaTheme="minorHAnsi" w:hAnsiTheme="minorHAnsi" w:cstheme="minorBidi" w:hint="default"/>
        <w:color w:val="auto"/>
      </w:rPr>
    </w:lvl>
    <w:lvl w:ilvl="6">
      <w:start w:val="1"/>
      <w:numFmt w:val="decimal"/>
      <w:lvlText w:val="%1.%2.%3.%4.%5.%6.%7."/>
      <w:lvlJc w:val="left"/>
      <w:pPr>
        <w:ind w:left="1800" w:hanging="1800"/>
      </w:pPr>
      <w:rPr>
        <w:rFonts w:asciiTheme="minorHAnsi" w:eastAsiaTheme="minorHAnsi" w:hAnsiTheme="minorHAnsi" w:cstheme="minorBidi" w:hint="default"/>
        <w:color w:val="auto"/>
      </w:rPr>
    </w:lvl>
    <w:lvl w:ilvl="7">
      <w:start w:val="1"/>
      <w:numFmt w:val="decimal"/>
      <w:lvlText w:val="%1.%2.%3.%4.%5.%6.%7.%8."/>
      <w:lvlJc w:val="left"/>
      <w:pPr>
        <w:ind w:left="1800" w:hanging="1800"/>
      </w:pPr>
      <w:rPr>
        <w:rFonts w:asciiTheme="minorHAnsi" w:eastAsiaTheme="minorHAnsi" w:hAnsiTheme="minorHAnsi" w:cstheme="minorBidi" w:hint="default"/>
        <w:color w:val="auto"/>
      </w:rPr>
    </w:lvl>
    <w:lvl w:ilvl="8">
      <w:start w:val="1"/>
      <w:numFmt w:val="decimal"/>
      <w:lvlText w:val="%1.%2.%3.%4.%5.%6.%7.%8.%9."/>
      <w:lvlJc w:val="left"/>
      <w:pPr>
        <w:ind w:left="2160" w:hanging="2160"/>
      </w:pPr>
      <w:rPr>
        <w:rFonts w:asciiTheme="minorHAnsi" w:eastAsiaTheme="minorHAnsi" w:hAnsiTheme="minorHAnsi" w:cstheme="minorBidi" w:hint="default"/>
        <w:color w:val="auto"/>
      </w:rPr>
    </w:lvl>
  </w:abstractNum>
  <w:abstractNum w:abstractNumId="19" w15:restartNumberingAfterBreak="0">
    <w:nsid w:val="2DA0176A"/>
    <w:multiLevelType w:val="multilevel"/>
    <w:tmpl w:val="7CCAB58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070"/>
        </w:tabs>
        <w:ind w:left="1070" w:hanging="360"/>
      </w:pPr>
      <w:rPr>
        <w:rFonts w:hint="default"/>
        <w:sz w:val="22"/>
        <w:szCs w:val="22"/>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812FF5"/>
    <w:multiLevelType w:val="hybridMultilevel"/>
    <w:tmpl w:val="4F54A970"/>
    <w:lvl w:ilvl="0" w:tplc="FFFFFFFF">
      <w:start w:val="1"/>
      <w:numFmt w:val="decimal"/>
      <w:lvlText w:val="%1."/>
      <w:lvlJc w:val="right"/>
      <w:pPr>
        <w:tabs>
          <w:tab w:val="num" w:pos="360"/>
        </w:tabs>
        <w:ind w:left="360" w:hanging="360"/>
      </w:pPr>
      <w:rPr>
        <w:rFonts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DCBEE19C">
      <w:start w:val="1"/>
      <w:numFmt w:val="lowerLetter"/>
      <w:lvlText w:val="%3)"/>
      <w:lvlJc w:val="left"/>
      <w:pPr>
        <w:tabs>
          <w:tab w:val="num" w:pos="1980"/>
        </w:tabs>
        <w:ind w:left="1980" w:hanging="360"/>
      </w:pPr>
      <w:rPr>
        <w:rFonts w:hint="default"/>
      </w:rPr>
    </w:lvl>
    <w:lvl w:ilvl="3" w:tplc="51F478DC">
      <w:start w:val="9"/>
      <w:numFmt w:val="decimal"/>
      <w:lvlText w:val="4.%4."/>
      <w:lvlJc w:val="left"/>
      <w:pPr>
        <w:tabs>
          <w:tab w:val="num" w:pos="2520"/>
        </w:tabs>
        <w:ind w:left="2520" w:hanging="360"/>
      </w:pPr>
      <w:rPr>
        <w:rFonts w:hint="default"/>
      </w:r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3616217B"/>
    <w:multiLevelType w:val="hybridMultilevel"/>
    <w:tmpl w:val="49F6F8D2"/>
    <w:lvl w:ilvl="0" w:tplc="FFFFFFFF">
      <w:start w:val="1"/>
      <w:numFmt w:val="decimal"/>
      <w:lvlText w:val="%1)"/>
      <w:lvlJc w:val="left"/>
      <w:pPr>
        <w:tabs>
          <w:tab w:val="num" w:pos="284"/>
        </w:tabs>
        <w:ind w:left="284" w:hanging="57"/>
      </w:pPr>
      <w:rPr>
        <w:rFonts w:hint="default"/>
      </w:rPr>
    </w:lvl>
    <w:lvl w:ilvl="1" w:tplc="FFFFFFFF">
      <w:start w:val="1"/>
      <w:numFmt w:val="lowerLetter"/>
      <w:lvlText w:val="%2."/>
      <w:lvlJc w:val="left"/>
      <w:pPr>
        <w:tabs>
          <w:tab w:val="num" w:pos="360"/>
        </w:tabs>
        <w:ind w:left="36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38042B64"/>
    <w:multiLevelType w:val="hybridMultilevel"/>
    <w:tmpl w:val="B2A6313A"/>
    <w:lvl w:ilvl="0" w:tplc="214E1F62">
      <w:start w:val="1"/>
      <w:numFmt w:val="decimal"/>
      <w:lvlText w:val="%1)"/>
      <w:lvlJc w:val="righ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3A1F00BC"/>
    <w:multiLevelType w:val="multilevel"/>
    <w:tmpl w:val="A22E26EA"/>
    <w:lvl w:ilvl="0">
      <w:start w:val="1"/>
      <w:numFmt w:val="decimal"/>
      <w:lvlText w:val="%1."/>
      <w:lvlJc w:val="left"/>
      <w:pPr>
        <w:tabs>
          <w:tab w:val="num" w:pos="700"/>
        </w:tabs>
        <w:ind w:left="700" w:hanging="360"/>
      </w:pPr>
      <w:rPr>
        <w:b w:val="0"/>
      </w:rPr>
    </w:lvl>
    <w:lvl w:ilvl="1">
      <w:start w:val="1"/>
      <w:numFmt w:val="lowerLetter"/>
      <w:lvlText w:val="%2)"/>
      <w:lvlJc w:val="left"/>
      <w:pPr>
        <w:tabs>
          <w:tab w:val="num" w:pos="1420"/>
        </w:tabs>
        <w:ind w:left="1420" w:hanging="360"/>
      </w:pPr>
      <w:rPr>
        <w:rFonts w:hint="default"/>
      </w:r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24" w15:restartNumberingAfterBreak="0">
    <w:nsid w:val="3FC65E85"/>
    <w:multiLevelType w:val="hybridMultilevel"/>
    <w:tmpl w:val="D010A2EE"/>
    <w:lvl w:ilvl="0" w:tplc="EBC211F0">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A5679A"/>
    <w:multiLevelType w:val="hybridMultilevel"/>
    <w:tmpl w:val="9D1A6294"/>
    <w:lvl w:ilvl="0" w:tplc="282C69E8">
      <w:start w:val="10"/>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460508"/>
    <w:multiLevelType w:val="hybridMultilevel"/>
    <w:tmpl w:val="649C4E98"/>
    <w:lvl w:ilvl="0" w:tplc="04150011">
      <w:start w:val="1"/>
      <w:numFmt w:val="decimal"/>
      <w:lvlText w:val="%1)"/>
      <w:lvlJc w:val="left"/>
      <w:pPr>
        <w:ind w:left="928" w:hanging="360"/>
      </w:p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7" w15:restartNumberingAfterBreak="0">
    <w:nsid w:val="466602CE"/>
    <w:multiLevelType w:val="multilevel"/>
    <w:tmpl w:val="7B8E840A"/>
    <w:lvl w:ilvl="0">
      <w:start w:val="1"/>
      <w:numFmt w:val="decimal"/>
      <w:lvlText w:val="%1)"/>
      <w:lvlJc w:val="left"/>
      <w:pPr>
        <w:tabs>
          <w:tab w:val="num" w:pos="142"/>
        </w:tabs>
        <w:ind w:left="142" w:firstLine="0"/>
      </w:pPr>
      <w:rPr>
        <w:rFonts w:ascii="Verdana" w:eastAsia="Times New Roman" w:hAnsi="Verdana" w:cs="Arial" w:hint="default"/>
        <w:sz w:val="18"/>
        <w:szCs w:val="18"/>
      </w:r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28" w15:restartNumberingAfterBreak="0">
    <w:nsid w:val="48830A2D"/>
    <w:multiLevelType w:val="hybridMultilevel"/>
    <w:tmpl w:val="6C264BF0"/>
    <w:lvl w:ilvl="0" w:tplc="B9964F00">
      <w:start w:val="1"/>
      <w:numFmt w:val="decimal"/>
      <w:lvlText w:val="%1."/>
      <w:lvlJc w:val="left"/>
      <w:pPr>
        <w:ind w:left="360" w:hanging="360"/>
      </w:pPr>
      <w:rPr>
        <w:rFonts w:ascii="Times New Roman" w:eastAsia="Times New Roman" w:hAnsi="Times New Roman" w:cs="Times New Roman"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9" w15:restartNumberingAfterBreak="0">
    <w:nsid w:val="4B570568"/>
    <w:multiLevelType w:val="multilevel"/>
    <w:tmpl w:val="354E4F74"/>
    <w:lvl w:ilvl="0">
      <w:start w:val="1"/>
      <w:numFmt w:val="decimal"/>
      <w:lvlText w:val="%1."/>
      <w:lvlJc w:val="left"/>
      <w:pPr>
        <w:tabs>
          <w:tab w:val="num" w:pos="700"/>
        </w:tabs>
        <w:ind w:left="700" w:hanging="360"/>
      </w:pPr>
    </w:lvl>
    <w:lvl w:ilvl="1" w:tentative="1">
      <w:start w:val="1"/>
      <w:numFmt w:val="lowerLetter"/>
      <w:lvlText w:val="%2."/>
      <w:lvlJc w:val="left"/>
      <w:pPr>
        <w:tabs>
          <w:tab w:val="num" w:pos="1420"/>
        </w:tabs>
        <w:ind w:left="1420" w:hanging="360"/>
      </w:pPr>
    </w:lvl>
    <w:lvl w:ilvl="2" w:tentative="1">
      <w:start w:val="1"/>
      <w:numFmt w:val="lowerRoman"/>
      <w:lvlText w:val="%3."/>
      <w:lvlJc w:val="right"/>
      <w:pPr>
        <w:tabs>
          <w:tab w:val="num" w:pos="2140"/>
        </w:tabs>
        <w:ind w:left="2140" w:hanging="180"/>
      </w:pPr>
    </w:lvl>
    <w:lvl w:ilvl="3" w:tentative="1">
      <w:start w:val="1"/>
      <w:numFmt w:val="decimal"/>
      <w:lvlText w:val="%4."/>
      <w:lvlJc w:val="left"/>
      <w:pPr>
        <w:tabs>
          <w:tab w:val="num" w:pos="2860"/>
        </w:tabs>
        <w:ind w:left="2860" w:hanging="360"/>
      </w:pPr>
    </w:lvl>
    <w:lvl w:ilvl="4" w:tentative="1">
      <w:start w:val="1"/>
      <w:numFmt w:val="lowerLetter"/>
      <w:lvlText w:val="%5."/>
      <w:lvlJc w:val="left"/>
      <w:pPr>
        <w:tabs>
          <w:tab w:val="num" w:pos="3580"/>
        </w:tabs>
        <w:ind w:left="3580" w:hanging="360"/>
      </w:pPr>
    </w:lvl>
    <w:lvl w:ilvl="5" w:tentative="1">
      <w:start w:val="1"/>
      <w:numFmt w:val="lowerRoman"/>
      <w:lvlText w:val="%6."/>
      <w:lvlJc w:val="right"/>
      <w:pPr>
        <w:tabs>
          <w:tab w:val="num" w:pos="4300"/>
        </w:tabs>
        <w:ind w:left="4300" w:hanging="180"/>
      </w:pPr>
    </w:lvl>
    <w:lvl w:ilvl="6" w:tentative="1">
      <w:start w:val="1"/>
      <w:numFmt w:val="decimal"/>
      <w:lvlText w:val="%7."/>
      <w:lvlJc w:val="left"/>
      <w:pPr>
        <w:tabs>
          <w:tab w:val="num" w:pos="5020"/>
        </w:tabs>
        <w:ind w:left="5020" w:hanging="360"/>
      </w:pPr>
    </w:lvl>
    <w:lvl w:ilvl="7" w:tentative="1">
      <w:start w:val="1"/>
      <w:numFmt w:val="lowerLetter"/>
      <w:lvlText w:val="%8."/>
      <w:lvlJc w:val="left"/>
      <w:pPr>
        <w:tabs>
          <w:tab w:val="num" w:pos="5740"/>
        </w:tabs>
        <w:ind w:left="5740" w:hanging="360"/>
      </w:pPr>
    </w:lvl>
    <w:lvl w:ilvl="8" w:tentative="1">
      <w:start w:val="1"/>
      <w:numFmt w:val="lowerRoman"/>
      <w:lvlText w:val="%9."/>
      <w:lvlJc w:val="right"/>
      <w:pPr>
        <w:tabs>
          <w:tab w:val="num" w:pos="6460"/>
        </w:tabs>
        <w:ind w:left="6460" w:hanging="180"/>
      </w:pPr>
    </w:lvl>
  </w:abstractNum>
  <w:abstractNum w:abstractNumId="30" w15:restartNumberingAfterBreak="0">
    <w:nsid w:val="5CE91A12"/>
    <w:multiLevelType w:val="hybridMultilevel"/>
    <w:tmpl w:val="3FE6B7B6"/>
    <w:lvl w:ilvl="0" w:tplc="4462F9B2">
      <w:start w:val="1"/>
      <w:numFmt w:val="decimal"/>
      <w:lvlText w:val="%1."/>
      <w:lvlJc w:val="left"/>
      <w:pPr>
        <w:ind w:left="735" w:hanging="360"/>
      </w:pPr>
      <w:rPr>
        <w:color w:val="auto"/>
      </w:r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31" w15:restartNumberingAfterBreak="0">
    <w:nsid w:val="5F260E01"/>
    <w:multiLevelType w:val="multilevel"/>
    <w:tmpl w:val="B5FAE95E"/>
    <w:lvl w:ilvl="0">
      <w:start w:val="1"/>
      <w:numFmt w:val="decimal"/>
      <w:lvlText w:val="%1."/>
      <w:lvlJc w:val="left"/>
      <w:pPr>
        <w:tabs>
          <w:tab w:val="num" w:pos="360"/>
        </w:tabs>
        <w:ind w:left="360" w:hanging="360"/>
      </w:pPr>
      <w:rPr>
        <w:rFonts w:ascii="Verdana" w:eastAsia="Times New Roman" w:hAnsi="Verdana" w:cs="Times New Roman"/>
        <w:sz w:val="20"/>
        <w:szCs w:val="20"/>
      </w:rPr>
    </w:lvl>
    <w:lvl w:ilvl="1" w:tentative="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15:restartNumberingAfterBreak="0">
    <w:nsid w:val="5F8E0A87"/>
    <w:multiLevelType w:val="multilevel"/>
    <w:tmpl w:val="3B6887A4"/>
    <w:lvl w:ilvl="0">
      <w:start w:val="1"/>
      <w:numFmt w:val="upperRoman"/>
      <w:lvlText w:val="%1."/>
      <w:lvlJc w:val="left"/>
      <w:pPr>
        <w:tabs>
          <w:tab w:val="num" w:pos="720"/>
        </w:tabs>
        <w:ind w:left="0" w:firstLine="0"/>
      </w:pPr>
      <w:rPr>
        <w:rFonts w:ascii="Times New Roman" w:hAnsi="Times New Roman" w:cs="Times New Roman" w:hint="default"/>
        <w:b/>
        <w:i w:val="0"/>
        <w:sz w:val="24"/>
        <w:szCs w:val="24"/>
      </w:rPr>
    </w:lvl>
    <w:lvl w:ilvl="1">
      <w:start w:val="1"/>
      <w:numFmt w:val="decimal"/>
      <w:lvlText w:val="%2."/>
      <w:lvlJc w:val="left"/>
      <w:pPr>
        <w:tabs>
          <w:tab w:val="num" w:pos="1440"/>
        </w:tabs>
        <w:ind w:left="1440" w:hanging="360"/>
      </w:pPr>
      <w:rPr>
        <w:b w:val="0"/>
        <w:i w:val="0"/>
      </w:rPr>
    </w:lvl>
    <w:lvl w:ilvl="2">
      <w:start w:val="1"/>
      <w:numFmt w:val="decimal"/>
      <w:lvlText w:val="%2.%3."/>
      <w:lvlJc w:val="right"/>
      <w:pPr>
        <w:tabs>
          <w:tab w:val="num" w:pos="2160"/>
        </w:tabs>
        <w:ind w:left="2160" w:hanging="1315"/>
      </w:pPr>
      <w:rPr>
        <w:rFonts w:ascii="Times New Roman" w:hAnsi="Times New Roman" w:cs="Times New Roman" w:hint="default"/>
        <w:b w:val="0"/>
        <w:i w:val="0"/>
        <w:sz w:val="24"/>
      </w:rPr>
    </w:lvl>
    <w:lvl w:ilvl="3">
      <w:start w:val="1"/>
      <w:numFmt w:val="lowerLetter"/>
      <w:lvlText w:val="%4)"/>
      <w:lvlJc w:val="left"/>
      <w:pPr>
        <w:tabs>
          <w:tab w:val="num" w:pos="3060"/>
        </w:tabs>
        <w:ind w:left="30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265535"/>
    <w:multiLevelType w:val="hybridMultilevel"/>
    <w:tmpl w:val="4140A502"/>
    <w:lvl w:ilvl="0" w:tplc="FFFFFFFF">
      <w:start w:val="1"/>
      <w:numFmt w:val="decimal"/>
      <w:lvlText w:val="%1)"/>
      <w:lvlJc w:val="left"/>
      <w:pPr>
        <w:tabs>
          <w:tab w:val="num" w:pos="370"/>
        </w:tabs>
        <w:ind w:left="370" w:hanging="57"/>
      </w:pPr>
      <w:rPr>
        <w:rFonts w:hint="default"/>
      </w:rPr>
    </w:lvl>
    <w:lvl w:ilvl="1" w:tplc="FFFFFFFF" w:tentative="1">
      <w:start w:val="1"/>
      <w:numFmt w:val="lowerLetter"/>
      <w:lvlText w:val="%2."/>
      <w:lvlJc w:val="left"/>
      <w:pPr>
        <w:tabs>
          <w:tab w:val="num" w:pos="1526"/>
        </w:tabs>
        <w:ind w:left="1526" w:hanging="360"/>
      </w:pPr>
    </w:lvl>
    <w:lvl w:ilvl="2" w:tplc="FFFFFFFF" w:tentative="1">
      <w:start w:val="1"/>
      <w:numFmt w:val="lowerRoman"/>
      <w:lvlText w:val="%3."/>
      <w:lvlJc w:val="right"/>
      <w:pPr>
        <w:tabs>
          <w:tab w:val="num" w:pos="2246"/>
        </w:tabs>
        <w:ind w:left="2246" w:hanging="180"/>
      </w:pPr>
    </w:lvl>
    <w:lvl w:ilvl="3" w:tplc="FFFFFFFF" w:tentative="1">
      <w:start w:val="1"/>
      <w:numFmt w:val="decimal"/>
      <w:lvlText w:val="%4."/>
      <w:lvlJc w:val="left"/>
      <w:pPr>
        <w:tabs>
          <w:tab w:val="num" w:pos="2966"/>
        </w:tabs>
        <w:ind w:left="2966" w:hanging="360"/>
      </w:pPr>
    </w:lvl>
    <w:lvl w:ilvl="4" w:tplc="FFFFFFFF" w:tentative="1">
      <w:start w:val="1"/>
      <w:numFmt w:val="lowerLetter"/>
      <w:lvlText w:val="%5."/>
      <w:lvlJc w:val="left"/>
      <w:pPr>
        <w:tabs>
          <w:tab w:val="num" w:pos="3686"/>
        </w:tabs>
        <w:ind w:left="3686" w:hanging="360"/>
      </w:pPr>
    </w:lvl>
    <w:lvl w:ilvl="5" w:tplc="FFFFFFFF" w:tentative="1">
      <w:start w:val="1"/>
      <w:numFmt w:val="lowerRoman"/>
      <w:lvlText w:val="%6."/>
      <w:lvlJc w:val="right"/>
      <w:pPr>
        <w:tabs>
          <w:tab w:val="num" w:pos="4406"/>
        </w:tabs>
        <w:ind w:left="4406" w:hanging="180"/>
      </w:pPr>
    </w:lvl>
    <w:lvl w:ilvl="6" w:tplc="FFFFFFFF" w:tentative="1">
      <w:start w:val="1"/>
      <w:numFmt w:val="decimal"/>
      <w:lvlText w:val="%7."/>
      <w:lvlJc w:val="left"/>
      <w:pPr>
        <w:tabs>
          <w:tab w:val="num" w:pos="5126"/>
        </w:tabs>
        <w:ind w:left="5126" w:hanging="360"/>
      </w:pPr>
    </w:lvl>
    <w:lvl w:ilvl="7" w:tplc="FFFFFFFF" w:tentative="1">
      <w:start w:val="1"/>
      <w:numFmt w:val="lowerLetter"/>
      <w:lvlText w:val="%8."/>
      <w:lvlJc w:val="left"/>
      <w:pPr>
        <w:tabs>
          <w:tab w:val="num" w:pos="5846"/>
        </w:tabs>
        <w:ind w:left="5846" w:hanging="360"/>
      </w:pPr>
    </w:lvl>
    <w:lvl w:ilvl="8" w:tplc="FFFFFFFF" w:tentative="1">
      <w:start w:val="1"/>
      <w:numFmt w:val="lowerRoman"/>
      <w:lvlText w:val="%9."/>
      <w:lvlJc w:val="right"/>
      <w:pPr>
        <w:tabs>
          <w:tab w:val="num" w:pos="6566"/>
        </w:tabs>
        <w:ind w:left="6566" w:hanging="180"/>
      </w:pPr>
    </w:lvl>
  </w:abstractNum>
  <w:abstractNum w:abstractNumId="34" w15:restartNumberingAfterBreak="0">
    <w:nsid w:val="653036AB"/>
    <w:multiLevelType w:val="hybridMultilevel"/>
    <w:tmpl w:val="FF5ABCC0"/>
    <w:lvl w:ilvl="0" w:tplc="A44ED020">
      <w:start w:val="1"/>
      <w:numFmt w:val="decimal"/>
      <w:lvlText w:val="%1."/>
      <w:lvlJc w:val="left"/>
      <w:pPr>
        <w:tabs>
          <w:tab w:val="num" w:pos="720"/>
        </w:tabs>
        <w:ind w:left="720" w:hanging="360"/>
      </w:pPr>
      <w:rPr>
        <w:b w:val="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5" w15:restartNumberingAfterBreak="0">
    <w:nsid w:val="6882143D"/>
    <w:multiLevelType w:val="hybridMultilevel"/>
    <w:tmpl w:val="32208086"/>
    <w:lvl w:ilvl="0" w:tplc="04150011">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36" w15:restartNumberingAfterBreak="0">
    <w:nsid w:val="69A11C8B"/>
    <w:multiLevelType w:val="hybridMultilevel"/>
    <w:tmpl w:val="B3042666"/>
    <w:lvl w:ilvl="0" w:tplc="DA84A44A">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15:restartNumberingAfterBreak="0">
    <w:nsid w:val="728D6CD6"/>
    <w:multiLevelType w:val="singleLevel"/>
    <w:tmpl w:val="4BBE40B2"/>
    <w:lvl w:ilvl="0">
      <w:start w:val="1"/>
      <w:numFmt w:val="lowerLetter"/>
      <w:lvlText w:val="%1)"/>
      <w:legacy w:legacy="1" w:legacySpace="0" w:legacyIndent="360"/>
      <w:lvlJc w:val="left"/>
      <w:rPr>
        <w:rFonts w:ascii="Times New Roman" w:hAnsi="Times New Roman" w:cs="Times New Roman" w:hint="default"/>
      </w:rPr>
    </w:lvl>
  </w:abstractNum>
  <w:abstractNum w:abstractNumId="38" w15:restartNumberingAfterBreak="0">
    <w:nsid w:val="76A60145"/>
    <w:multiLevelType w:val="hybridMultilevel"/>
    <w:tmpl w:val="85C07F1C"/>
    <w:lvl w:ilvl="0" w:tplc="A8100A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7E2E0313"/>
    <w:multiLevelType w:val="multilevel"/>
    <w:tmpl w:val="3BAEF1AC"/>
    <w:lvl w:ilvl="0">
      <w:start w:val="4"/>
      <w:numFmt w:val="decimal"/>
      <w:lvlText w:val="%1."/>
      <w:lvlJc w:val="left"/>
      <w:pPr>
        <w:ind w:left="720" w:hanging="36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0"/>
  </w:num>
  <w:num w:numId="2">
    <w:abstractNumId w:val="26"/>
  </w:num>
  <w:num w:numId="3">
    <w:abstractNumId w:val="9"/>
  </w:num>
  <w:num w:numId="4">
    <w:abstractNumId w:val="25"/>
  </w:num>
  <w:num w:numId="5">
    <w:abstractNumId w:val="39"/>
  </w:num>
  <w:num w:numId="6">
    <w:abstractNumId w:val="11"/>
  </w:num>
  <w:num w:numId="7">
    <w:abstractNumId w:val="35"/>
  </w:num>
  <w:num w:numId="8">
    <w:abstractNumId w:val="14"/>
  </w:num>
  <w:num w:numId="9">
    <w:abstractNumId w:val="13"/>
  </w:num>
  <w:num w:numId="10">
    <w:abstractNumId w:val="5"/>
  </w:num>
  <w:num w:numId="11">
    <w:abstractNumId w:val="16"/>
  </w:num>
  <w:num w:numId="12">
    <w:abstractNumId w:val="34"/>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9"/>
  </w:num>
  <w:num w:numId="16">
    <w:abstractNumId w:val="33"/>
  </w:num>
  <w:num w:numId="17">
    <w:abstractNumId w:val="2"/>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21"/>
  </w:num>
  <w:num w:numId="21">
    <w:abstractNumId w:val="3"/>
  </w:num>
  <w:num w:numId="22">
    <w:abstractNumId w:val="17"/>
  </w:num>
  <w:num w:numId="23">
    <w:abstractNumId w:val="37"/>
  </w:num>
  <w:num w:numId="24">
    <w:abstractNumId w:val="15"/>
  </w:num>
  <w:num w:numId="25">
    <w:abstractNumId w:val="1"/>
  </w:num>
  <w:num w:numId="26">
    <w:abstractNumId w:val="7"/>
  </w:num>
  <w:num w:numId="27">
    <w:abstractNumId w:val="31"/>
  </w:num>
  <w:num w:numId="28">
    <w:abstractNumId w:val="10"/>
  </w:num>
  <w:num w:numId="29">
    <w:abstractNumId w:val="27"/>
  </w:num>
  <w:num w:numId="30">
    <w:abstractNumId w:val="28"/>
  </w:num>
  <w:num w:numId="31">
    <w:abstractNumId w:val="22"/>
  </w:num>
  <w:num w:numId="32">
    <w:abstractNumId w:val="19"/>
  </w:num>
  <w:num w:numId="33">
    <w:abstractNumId w:val="24"/>
  </w:num>
  <w:num w:numId="34">
    <w:abstractNumId w:val="12"/>
  </w:num>
  <w:num w:numId="35">
    <w:abstractNumId w:val="4"/>
  </w:num>
  <w:num w:numId="36">
    <w:abstractNumId w:val="0"/>
  </w:num>
  <w:num w:numId="37">
    <w:abstractNumId w:val="8"/>
  </w:num>
  <w:num w:numId="38">
    <w:abstractNumId w:val="18"/>
  </w:num>
  <w:num w:numId="39">
    <w:abstractNumId w:val="38"/>
  </w:num>
  <w:num w:numId="40">
    <w:abstractNumId w:val="36"/>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A14"/>
    <w:rsid w:val="00010A7F"/>
    <w:rsid w:val="00022C2B"/>
    <w:rsid w:val="00037D18"/>
    <w:rsid w:val="0009041E"/>
    <w:rsid w:val="000C3299"/>
    <w:rsid w:val="00101BA9"/>
    <w:rsid w:val="001346F1"/>
    <w:rsid w:val="00142EF1"/>
    <w:rsid w:val="00146937"/>
    <w:rsid w:val="001577FD"/>
    <w:rsid w:val="00176F62"/>
    <w:rsid w:val="001A3675"/>
    <w:rsid w:val="001B7194"/>
    <w:rsid w:val="001C383D"/>
    <w:rsid w:val="001E2A62"/>
    <w:rsid w:val="00202FEB"/>
    <w:rsid w:val="002313A4"/>
    <w:rsid w:val="002362DC"/>
    <w:rsid w:val="00264AB4"/>
    <w:rsid w:val="00296012"/>
    <w:rsid w:val="002E2ECF"/>
    <w:rsid w:val="002E40C5"/>
    <w:rsid w:val="00307652"/>
    <w:rsid w:val="00313D0C"/>
    <w:rsid w:val="00320ACE"/>
    <w:rsid w:val="003347C0"/>
    <w:rsid w:val="00351130"/>
    <w:rsid w:val="003559A7"/>
    <w:rsid w:val="0035697B"/>
    <w:rsid w:val="00356BFD"/>
    <w:rsid w:val="00391389"/>
    <w:rsid w:val="003C0BEA"/>
    <w:rsid w:val="003C6AE7"/>
    <w:rsid w:val="003D4157"/>
    <w:rsid w:val="0041387D"/>
    <w:rsid w:val="00462913"/>
    <w:rsid w:val="00464F9B"/>
    <w:rsid w:val="00490F4B"/>
    <w:rsid w:val="00491094"/>
    <w:rsid w:val="00570C75"/>
    <w:rsid w:val="00590160"/>
    <w:rsid w:val="005B4944"/>
    <w:rsid w:val="005C0793"/>
    <w:rsid w:val="005D2899"/>
    <w:rsid w:val="00622538"/>
    <w:rsid w:val="0063143F"/>
    <w:rsid w:val="0064207A"/>
    <w:rsid w:val="00651CF5"/>
    <w:rsid w:val="006529F3"/>
    <w:rsid w:val="00652FD6"/>
    <w:rsid w:val="0067178E"/>
    <w:rsid w:val="00707A64"/>
    <w:rsid w:val="00721DCE"/>
    <w:rsid w:val="00776F88"/>
    <w:rsid w:val="00780EBA"/>
    <w:rsid w:val="007A3A6C"/>
    <w:rsid w:val="007B7360"/>
    <w:rsid w:val="00830DAE"/>
    <w:rsid w:val="008453DC"/>
    <w:rsid w:val="00865990"/>
    <w:rsid w:val="00871A14"/>
    <w:rsid w:val="00874282"/>
    <w:rsid w:val="008904C2"/>
    <w:rsid w:val="008B7530"/>
    <w:rsid w:val="008C31E9"/>
    <w:rsid w:val="008C4BD1"/>
    <w:rsid w:val="008C7B9F"/>
    <w:rsid w:val="00935DDF"/>
    <w:rsid w:val="009E0F5E"/>
    <w:rsid w:val="009E28F3"/>
    <w:rsid w:val="009E5867"/>
    <w:rsid w:val="009F55B1"/>
    <w:rsid w:val="00A66734"/>
    <w:rsid w:val="00A66A9C"/>
    <w:rsid w:val="00A764D6"/>
    <w:rsid w:val="00AA12D6"/>
    <w:rsid w:val="00AA5ECB"/>
    <w:rsid w:val="00AC2550"/>
    <w:rsid w:val="00AF5101"/>
    <w:rsid w:val="00B31A69"/>
    <w:rsid w:val="00B377E2"/>
    <w:rsid w:val="00B70694"/>
    <w:rsid w:val="00B877AE"/>
    <w:rsid w:val="00B9183C"/>
    <w:rsid w:val="00B93057"/>
    <w:rsid w:val="00BB04BA"/>
    <w:rsid w:val="00C011ED"/>
    <w:rsid w:val="00C03486"/>
    <w:rsid w:val="00C05B7A"/>
    <w:rsid w:val="00C37916"/>
    <w:rsid w:val="00C80EDE"/>
    <w:rsid w:val="00C94F1F"/>
    <w:rsid w:val="00CB33A8"/>
    <w:rsid w:val="00CB3F23"/>
    <w:rsid w:val="00CC12F8"/>
    <w:rsid w:val="00CD4FA5"/>
    <w:rsid w:val="00D31B31"/>
    <w:rsid w:val="00D42099"/>
    <w:rsid w:val="00D45922"/>
    <w:rsid w:val="00D63AB7"/>
    <w:rsid w:val="00D6565A"/>
    <w:rsid w:val="00DA3D4B"/>
    <w:rsid w:val="00DE08A4"/>
    <w:rsid w:val="00E309FF"/>
    <w:rsid w:val="00E31D05"/>
    <w:rsid w:val="00E53DF7"/>
    <w:rsid w:val="00E65FE5"/>
    <w:rsid w:val="00E81F36"/>
    <w:rsid w:val="00EA1D39"/>
    <w:rsid w:val="00ED3904"/>
    <w:rsid w:val="00ED6E9C"/>
    <w:rsid w:val="00EE6B0D"/>
    <w:rsid w:val="00EE6EC0"/>
    <w:rsid w:val="00F04E0B"/>
    <w:rsid w:val="00F1560E"/>
    <w:rsid w:val="00F31A3E"/>
    <w:rsid w:val="00F73FDA"/>
    <w:rsid w:val="00F766C6"/>
    <w:rsid w:val="00FC3CC7"/>
    <w:rsid w:val="00FF36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AF04D"/>
  <w15:chartTrackingRefBased/>
  <w15:docId w15:val="{C7C3AB31-3285-4F22-A9F0-69B28DC1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51CF5"/>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651CF5"/>
    <w:pPr>
      <w:ind w:left="720"/>
      <w:contextualSpacing/>
    </w:pPr>
  </w:style>
  <w:style w:type="character" w:styleId="Odwoaniedokomentarza">
    <w:name w:val="annotation reference"/>
    <w:basedOn w:val="Domylnaczcionkaakapitu"/>
    <w:uiPriority w:val="99"/>
    <w:semiHidden/>
    <w:unhideWhenUsed/>
    <w:rsid w:val="00CD4FA5"/>
    <w:rPr>
      <w:sz w:val="16"/>
      <w:szCs w:val="16"/>
    </w:rPr>
  </w:style>
  <w:style w:type="paragraph" w:styleId="Tekstkomentarza">
    <w:name w:val="annotation text"/>
    <w:basedOn w:val="Normalny"/>
    <w:link w:val="TekstkomentarzaZnak"/>
    <w:uiPriority w:val="99"/>
    <w:semiHidden/>
    <w:unhideWhenUsed/>
    <w:rsid w:val="00CD4FA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D4FA5"/>
    <w:rPr>
      <w:sz w:val="20"/>
      <w:szCs w:val="20"/>
    </w:rPr>
  </w:style>
  <w:style w:type="paragraph" w:styleId="Tematkomentarza">
    <w:name w:val="annotation subject"/>
    <w:basedOn w:val="Tekstkomentarza"/>
    <w:next w:val="Tekstkomentarza"/>
    <w:link w:val="TematkomentarzaZnak"/>
    <w:uiPriority w:val="99"/>
    <w:semiHidden/>
    <w:unhideWhenUsed/>
    <w:rsid w:val="00CD4FA5"/>
    <w:rPr>
      <w:b/>
      <w:bCs/>
    </w:rPr>
  </w:style>
  <w:style w:type="character" w:customStyle="1" w:styleId="TematkomentarzaZnak">
    <w:name w:val="Temat komentarza Znak"/>
    <w:basedOn w:val="TekstkomentarzaZnak"/>
    <w:link w:val="Tematkomentarza"/>
    <w:uiPriority w:val="99"/>
    <w:semiHidden/>
    <w:rsid w:val="00CD4FA5"/>
    <w:rPr>
      <w:b/>
      <w:bCs/>
      <w:sz w:val="20"/>
      <w:szCs w:val="20"/>
    </w:rPr>
  </w:style>
  <w:style w:type="paragraph" w:styleId="Tekstdymka">
    <w:name w:val="Balloon Text"/>
    <w:basedOn w:val="Normalny"/>
    <w:link w:val="TekstdymkaZnak"/>
    <w:uiPriority w:val="99"/>
    <w:semiHidden/>
    <w:unhideWhenUsed/>
    <w:rsid w:val="00D63AB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3AB7"/>
    <w:rPr>
      <w:rFonts w:ascii="Segoe UI" w:hAnsi="Segoe UI" w:cs="Segoe UI"/>
      <w:sz w:val="18"/>
      <w:szCs w:val="18"/>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spektor@coreconsultin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Pages>
  <Words>5489</Words>
  <Characters>32935</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Grabowska</dc:creator>
  <cp:keywords/>
  <dc:description/>
  <cp:lastModifiedBy>Kierownik</cp:lastModifiedBy>
  <cp:revision>38</cp:revision>
  <dcterms:created xsi:type="dcterms:W3CDTF">2021-11-03T18:22:00Z</dcterms:created>
  <dcterms:modified xsi:type="dcterms:W3CDTF">2021-11-05T06:42:00Z</dcterms:modified>
</cp:coreProperties>
</file>