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13">
        <w:rPr>
          <w:rFonts w:ascii="Times New Roman" w:hAnsi="Times New Roman" w:cs="Times New Roman"/>
          <w:b/>
          <w:bCs/>
          <w:sz w:val="24"/>
          <w:szCs w:val="24"/>
        </w:rPr>
        <w:t>Szczegóły projektu</w:t>
      </w:r>
    </w:p>
    <w:p w:rsidR="00C87813" w:rsidRDefault="00C87813" w:rsidP="00C87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13">
        <w:rPr>
          <w:rFonts w:ascii="Times New Roman" w:hAnsi="Times New Roman" w:cs="Times New Roman"/>
          <w:b/>
          <w:bCs/>
          <w:sz w:val="24"/>
          <w:szCs w:val="24"/>
        </w:rPr>
        <w:t>„W Nowosielskim Ci do twarzy”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13" w:rsidRPr="00C87813" w:rsidRDefault="00C87813" w:rsidP="004517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1. Organizatorem szkolnego konkursu plastycznego jest Biblioteka LO XIV wraz z</w:t>
      </w:r>
      <w:r w:rsidR="004517E1">
        <w:rPr>
          <w:rFonts w:ascii="Times New Roman" w:hAnsi="Times New Roman" w:cs="Times New Roman"/>
          <w:sz w:val="24"/>
          <w:szCs w:val="24"/>
        </w:rPr>
        <w:t xml:space="preserve"> </w:t>
      </w:r>
      <w:r w:rsidRPr="00C87813">
        <w:rPr>
          <w:rFonts w:ascii="Times New Roman" w:hAnsi="Times New Roman" w:cs="Times New Roman"/>
          <w:sz w:val="24"/>
          <w:szCs w:val="24"/>
        </w:rPr>
        <w:t xml:space="preserve">pracownią ceramiczną. Konkurs ma charakter </w:t>
      </w:r>
      <w:r w:rsidR="004517E1">
        <w:rPr>
          <w:rFonts w:ascii="Times New Roman" w:hAnsi="Times New Roman" w:cs="Times New Roman"/>
          <w:sz w:val="24"/>
          <w:szCs w:val="24"/>
        </w:rPr>
        <w:t xml:space="preserve">szkolny i przeznaczony jest dla wszystkich uczniów </w:t>
      </w:r>
      <w:r w:rsidRPr="00C87813">
        <w:rPr>
          <w:rFonts w:ascii="Times New Roman" w:hAnsi="Times New Roman" w:cs="Times New Roman"/>
          <w:sz w:val="24"/>
          <w:szCs w:val="24"/>
        </w:rPr>
        <w:t>szkoły.</w:t>
      </w:r>
    </w:p>
    <w:p w:rsid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2. Cel konkursu: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przybliżenie sylwetki i twórczości Jerzego Nowosielskiego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propagowanie wiedzy o sztuce w tym przybliżenie techniki “pisania” ikon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doskonalenie umiejętności malarskich uczniów</w:t>
      </w:r>
    </w:p>
    <w:p w:rsid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 xml:space="preserve">3. Termin trwania projektu od </w:t>
      </w:r>
      <w:r w:rsidRPr="00C87813">
        <w:rPr>
          <w:rFonts w:ascii="Times New Roman" w:hAnsi="Times New Roman" w:cs="Times New Roman"/>
          <w:b/>
          <w:bCs/>
          <w:sz w:val="24"/>
          <w:szCs w:val="24"/>
        </w:rPr>
        <w:t>02.10.2023 r. do 30.11.2023 r.</w:t>
      </w:r>
    </w:p>
    <w:p w:rsid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4. Prace należy złożyć w terminie w pracowni ceramicznej lub w Bibliotece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szkolnej.</w:t>
      </w:r>
    </w:p>
    <w:p w:rsid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5. Wymogi pracy konkursowej: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technika malarska wykonana na podobraziu/ podłożu drewnianym o dowolnym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formacie z możliwością ekspozycji na wystawie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zgodność z tematem konkursu - nawiązanie formalne do twórczości Jerzego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Nowosielskiego (kolorystyka, przestrzeń, tematyka)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samodzielne wykonanie pracy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każdy uczestnik może złożyć tylko jedną pracę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87813">
        <w:rPr>
          <w:rFonts w:ascii="Times New Roman" w:hAnsi="Times New Roman" w:cs="Times New Roman"/>
          <w:sz w:val="24"/>
          <w:szCs w:val="24"/>
        </w:rPr>
        <w:t>Opis pracy na odwrocie: imię, nazwisko, klasa. Prace niepodpisane nie będą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uwzględniane.</w:t>
      </w:r>
    </w:p>
    <w:p w:rsid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6. Zastrzegamy, iż zdjęcia wykonanych prac będą umieszczone na stronie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internetowej szkoły.</w:t>
      </w:r>
    </w:p>
    <w:p w:rsidR="00C87813" w:rsidRPr="00C87813" w:rsidRDefault="00C87813" w:rsidP="00C87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7. Spośród wszystkich prac zostaną nagrodzone 3. Ocenę i wybór prac dokonuje jury</w:t>
      </w:r>
    </w:p>
    <w:p w:rsidR="001C3427" w:rsidRPr="00C87813" w:rsidRDefault="00C87813" w:rsidP="00C87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813">
        <w:rPr>
          <w:rFonts w:ascii="Times New Roman" w:hAnsi="Times New Roman" w:cs="Times New Roman"/>
          <w:sz w:val="24"/>
          <w:szCs w:val="24"/>
        </w:rPr>
        <w:t>powołane przez Organizatora.</w:t>
      </w:r>
    </w:p>
    <w:sectPr w:rsidR="001C3427" w:rsidRPr="00C8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1E"/>
    <w:rsid w:val="001C3427"/>
    <w:rsid w:val="004517E1"/>
    <w:rsid w:val="00A3214F"/>
    <w:rsid w:val="00C87813"/>
    <w:rsid w:val="00C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99B9-5A45-41F6-A8B0-ABDCEDE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Bioblioteka</dc:creator>
  <cp:keywords/>
  <dc:description/>
  <cp:lastModifiedBy>Bioblioteka</cp:lastModifiedBy>
  <cp:revision>2</cp:revision>
  <dcterms:created xsi:type="dcterms:W3CDTF">2023-09-29T07:45:00Z</dcterms:created>
  <dcterms:modified xsi:type="dcterms:W3CDTF">2023-09-29T07:45:00Z</dcterms:modified>
</cp:coreProperties>
</file>